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036F" w:rsidRDefault="007B036F" w:rsidP="007B036F">
      <w:pPr>
        <w:spacing w:before="120"/>
        <w:ind w:left="4320" w:firstLine="720"/>
        <w:jc w:val="both"/>
        <w:rPr>
          <w:rFonts w:eastAsia="Times New Roman"/>
          <w:lang w:eastAsia="sr-Latn-CS"/>
        </w:rPr>
      </w:pPr>
      <w:r>
        <w:rPr>
          <w:rFonts w:eastAsia="Times New Roman"/>
          <w:lang w:val="sr-Cyrl-CS" w:eastAsia="sr-Latn-CS"/>
        </w:rPr>
        <w:t xml:space="preserve">      </w:t>
      </w:r>
      <w:r>
        <w:rPr>
          <w:noProof/>
        </w:rPr>
        <w:drawing>
          <wp:anchor distT="0" distB="0" distL="114300" distR="114300" simplePos="0" relativeHeight="251659264" behindDoc="1" locked="0" layoutInCell="1" allowOverlap="1" wp14:anchorId="71955E63" wp14:editId="0A52FFFE">
            <wp:simplePos x="0" y="0"/>
            <wp:positionH relativeFrom="column">
              <wp:posOffset>-231775</wp:posOffset>
            </wp:positionH>
            <wp:positionV relativeFrom="paragraph">
              <wp:posOffset>-340360</wp:posOffset>
            </wp:positionV>
            <wp:extent cx="6911340" cy="1520190"/>
            <wp:effectExtent l="0" t="0" r="3810" b="3810"/>
            <wp:wrapNone/>
            <wp:docPr id="1" name="Picture 1" descr="Description: C:\Users\Pcelica\Desktop\menorabd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Pcelica\Desktop\menorabdum.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11340" cy="1520190"/>
                    </a:xfrm>
                    <a:prstGeom prst="rect">
                      <a:avLst/>
                    </a:prstGeom>
                    <a:noFill/>
                  </pic:spPr>
                </pic:pic>
              </a:graphicData>
            </a:graphic>
            <wp14:sizeRelH relativeFrom="page">
              <wp14:pctWidth>0</wp14:pctWidth>
            </wp14:sizeRelH>
            <wp14:sizeRelV relativeFrom="page">
              <wp14:pctHeight>0</wp14:pctHeight>
            </wp14:sizeRelV>
          </wp:anchor>
        </w:drawing>
      </w:r>
      <w:r>
        <w:rPr>
          <w:rFonts w:eastAsia="Times New Roman"/>
          <w:lang w:val="sr-Cyrl-CS" w:eastAsia="sr-Latn-CS"/>
        </w:rPr>
        <w:t xml:space="preserve">          </w:t>
      </w:r>
    </w:p>
    <w:p w:rsidR="007B036F" w:rsidRDefault="007B036F" w:rsidP="007B036F">
      <w:pPr>
        <w:ind w:left="360"/>
        <w:jc w:val="center"/>
        <w:rPr>
          <w:rFonts w:eastAsia="Times New Roman"/>
          <w:b/>
          <w:lang w:val="sr-Cyrl-RS" w:eastAsia="sr-Latn-CS"/>
        </w:rPr>
      </w:pPr>
    </w:p>
    <w:p w:rsidR="007B036F" w:rsidRDefault="007B036F" w:rsidP="007B036F">
      <w:pPr>
        <w:jc w:val="both"/>
        <w:rPr>
          <w:b/>
          <w:lang w:val="sr-Cyrl-RS"/>
        </w:rPr>
      </w:pPr>
    </w:p>
    <w:p w:rsidR="007B036F" w:rsidRDefault="007B036F" w:rsidP="007B036F">
      <w:pPr>
        <w:jc w:val="both"/>
        <w:rPr>
          <w:b/>
          <w:lang w:val="sr-Cyrl-RS"/>
        </w:rPr>
      </w:pPr>
    </w:p>
    <w:p w:rsidR="007B036F" w:rsidRDefault="007B036F" w:rsidP="007B036F">
      <w:pPr>
        <w:jc w:val="both"/>
        <w:rPr>
          <w:b/>
          <w:lang w:val="sr-Cyrl-RS"/>
        </w:rPr>
      </w:pPr>
    </w:p>
    <w:p w:rsidR="007B036F" w:rsidRDefault="007B036F" w:rsidP="007B036F">
      <w:pPr>
        <w:jc w:val="both"/>
        <w:rPr>
          <w:b/>
          <w:lang w:val="sr-Cyrl-RS"/>
        </w:rPr>
      </w:pPr>
    </w:p>
    <w:p w:rsidR="007B036F" w:rsidRDefault="007B036F" w:rsidP="007B036F">
      <w:pPr>
        <w:jc w:val="both"/>
        <w:rPr>
          <w:b/>
          <w:lang w:val="sr-Cyrl-RS"/>
        </w:rPr>
      </w:pPr>
    </w:p>
    <w:p w:rsidR="007B036F" w:rsidRDefault="007B036F" w:rsidP="007B036F">
      <w:pPr>
        <w:jc w:val="both"/>
        <w:rPr>
          <w:b/>
          <w:lang w:val="sr-Cyrl-RS"/>
        </w:rPr>
      </w:pPr>
    </w:p>
    <w:p w:rsidR="007B036F" w:rsidRDefault="007B036F" w:rsidP="007B036F">
      <w:pPr>
        <w:jc w:val="both"/>
        <w:rPr>
          <w:b/>
          <w:lang w:val="sr-Cyrl-RS"/>
        </w:rPr>
      </w:pPr>
    </w:p>
    <w:p w:rsidR="007B036F" w:rsidRDefault="007B036F" w:rsidP="007B036F">
      <w:pPr>
        <w:jc w:val="both"/>
        <w:rPr>
          <w:b/>
          <w:lang w:val="sr-Cyrl-RS"/>
        </w:rPr>
      </w:pPr>
    </w:p>
    <w:p w:rsidR="007B036F" w:rsidRDefault="007B036F" w:rsidP="007B036F">
      <w:pPr>
        <w:jc w:val="both"/>
        <w:rPr>
          <w:b/>
          <w:lang w:val="sr-Cyrl-RS"/>
        </w:rPr>
      </w:pPr>
    </w:p>
    <w:p w:rsidR="007B036F" w:rsidRDefault="007B036F" w:rsidP="007B036F">
      <w:pPr>
        <w:tabs>
          <w:tab w:val="left" w:pos="2250"/>
        </w:tabs>
        <w:suppressAutoHyphens/>
        <w:ind w:left="1080"/>
        <w:rPr>
          <w:rFonts w:eastAsia="Times New Roman"/>
          <w:sz w:val="20"/>
          <w:szCs w:val="20"/>
        </w:rPr>
      </w:pPr>
      <w:r>
        <w:rPr>
          <w:rFonts w:eastAsia="Times New Roman"/>
          <w:b/>
          <w:sz w:val="28"/>
          <w:szCs w:val="28"/>
        </w:rPr>
        <w:t xml:space="preserve">                     </w:t>
      </w:r>
    </w:p>
    <w:p w:rsidR="007B036F" w:rsidRDefault="007B036F" w:rsidP="007B036F">
      <w:pPr>
        <w:suppressAutoHyphens/>
        <w:ind w:left="-567"/>
        <w:jc w:val="both"/>
        <w:rPr>
          <w:rFonts w:eastAsia="Times New Roman"/>
        </w:rPr>
      </w:pPr>
    </w:p>
    <w:p w:rsidR="007B036F" w:rsidRDefault="007B036F" w:rsidP="007B036F">
      <w:pPr>
        <w:suppressAutoHyphens/>
        <w:ind w:left="-567"/>
        <w:jc w:val="both"/>
        <w:rPr>
          <w:rFonts w:eastAsia="Times New Roman"/>
        </w:rPr>
      </w:pPr>
    </w:p>
    <w:p w:rsidR="007B036F" w:rsidRDefault="007B036F" w:rsidP="007B036F">
      <w:pPr>
        <w:suppressAutoHyphens/>
        <w:ind w:left="-567"/>
        <w:jc w:val="both"/>
        <w:rPr>
          <w:rFonts w:eastAsia="Times New Roman"/>
          <w:lang w:val="sr-Cyrl-RS"/>
        </w:rPr>
      </w:pPr>
    </w:p>
    <w:p w:rsidR="007B036F" w:rsidRDefault="007B036F" w:rsidP="007B036F">
      <w:pPr>
        <w:suppressAutoHyphens/>
        <w:ind w:left="-567"/>
        <w:jc w:val="both"/>
        <w:rPr>
          <w:rFonts w:eastAsia="Times New Roman"/>
          <w:lang w:val="sr-Cyrl-RS"/>
        </w:rPr>
      </w:pPr>
    </w:p>
    <w:p w:rsidR="007B036F" w:rsidRDefault="007B036F" w:rsidP="007B036F">
      <w:pPr>
        <w:suppressAutoHyphens/>
        <w:ind w:left="-567"/>
        <w:jc w:val="both"/>
        <w:rPr>
          <w:rFonts w:eastAsia="Times New Roman"/>
          <w:lang w:val="sr-Cyrl-RS"/>
        </w:rPr>
      </w:pPr>
    </w:p>
    <w:p w:rsidR="007B036F" w:rsidRDefault="007B036F" w:rsidP="007B036F">
      <w:pPr>
        <w:suppressAutoHyphens/>
        <w:ind w:left="-567"/>
        <w:jc w:val="both"/>
        <w:rPr>
          <w:rFonts w:eastAsia="Times New Roman"/>
          <w:lang w:val="sr-Cyrl-RS"/>
        </w:rPr>
      </w:pPr>
    </w:p>
    <w:p w:rsidR="007B036F" w:rsidRDefault="007B036F" w:rsidP="007B036F">
      <w:pPr>
        <w:suppressAutoHyphens/>
        <w:ind w:left="-567"/>
        <w:jc w:val="both"/>
        <w:rPr>
          <w:rFonts w:eastAsia="Times New Roman"/>
          <w:lang w:val="sr-Cyrl-RS"/>
        </w:rPr>
      </w:pPr>
    </w:p>
    <w:p w:rsidR="007B036F" w:rsidRDefault="007B036F" w:rsidP="007B036F">
      <w:pPr>
        <w:suppressAutoHyphens/>
        <w:ind w:left="-567"/>
        <w:jc w:val="both"/>
        <w:rPr>
          <w:rFonts w:eastAsia="Times New Roman"/>
          <w:lang w:val="sr-Cyrl-RS"/>
        </w:rPr>
      </w:pPr>
    </w:p>
    <w:p w:rsidR="007B036F" w:rsidRDefault="007B036F" w:rsidP="007B036F">
      <w:pPr>
        <w:suppressAutoHyphens/>
        <w:ind w:left="-567"/>
        <w:jc w:val="center"/>
        <w:rPr>
          <w:rFonts w:eastAsia="Times New Roman"/>
        </w:rPr>
      </w:pPr>
    </w:p>
    <w:p w:rsidR="007B036F" w:rsidRPr="008025F1" w:rsidRDefault="007B036F" w:rsidP="007B036F">
      <w:pPr>
        <w:suppressAutoHyphens/>
        <w:ind w:left="-567"/>
        <w:jc w:val="center"/>
        <w:rPr>
          <w:rFonts w:eastAsia="Times New Roman"/>
          <w:lang w:val="sr-Cyrl-RS"/>
        </w:rPr>
      </w:pPr>
      <w:r>
        <w:rPr>
          <w:rFonts w:eastAsia="Times New Roman"/>
          <w:b/>
          <w:sz w:val="44"/>
          <w:szCs w:val="32"/>
          <w:lang w:val="sr-Cyrl-RS"/>
        </w:rPr>
        <w:t>КОНКУРСНА ДОКУМЕНТАЦИЈА ЗА НАБАВКУ УСЛУГА БР.</w:t>
      </w:r>
      <w:r w:rsidR="004A77E9">
        <w:rPr>
          <w:rFonts w:eastAsia="Times New Roman"/>
          <w:b/>
          <w:sz w:val="44"/>
          <w:szCs w:val="32"/>
          <w:lang w:val="sr-Cyrl-RS"/>
        </w:rPr>
        <w:t>110</w:t>
      </w:r>
      <w:r>
        <w:rPr>
          <w:rFonts w:eastAsia="Times New Roman"/>
          <w:b/>
          <w:sz w:val="44"/>
          <w:szCs w:val="32"/>
          <w:lang w:val="sr-Cyrl-RS"/>
        </w:rPr>
        <w:t xml:space="preserve">. </w:t>
      </w:r>
      <w:r w:rsidR="004A77E9">
        <w:rPr>
          <w:rFonts w:eastAsia="Times New Roman"/>
          <w:b/>
          <w:sz w:val="44"/>
          <w:szCs w:val="32"/>
          <w:lang w:val="sr-Cyrl-RS"/>
        </w:rPr>
        <w:t>ПРЕГЛЕД И БАЖДАРЕЊЕ СУДОВА ПОД ПРИТИСКОМ</w:t>
      </w:r>
    </w:p>
    <w:p w:rsidR="007B036F" w:rsidRDefault="007B036F" w:rsidP="007B036F">
      <w:pPr>
        <w:tabs>
          <w:tab w:val="left" w:pos="3915"/>
        </w:tabs>
        <w:suppressAutoHyphens/>
        <w:ind w:left="-567"/>
        <w:jc w:val="both"/>
        <w:rPr>
          <w:rFonts w:eastAsia="Times New Roman"/>
        </w:rPr>
      </w:pPr>
    </w:p>
    <w:p w:rsidR="007B036F" w:rsidRDefault="007B036F" w:rsidP="007B036F">
      <w:pPr>
        <w:tabs>
          <w:tab w:val="left" w:pos="5790"/>
        </w:tabs>
        <w:suppressAutoHyphens/>
        <w:ind w:left="-567"/>
        <w:jc w:val="both"/>
        <w:rPr>
          <w:rFonts w:eastAsia="Times New Roman"/>
          <w:u w:val="single"/>
        </w:rPr>
      </w:pPr>
      <w:r>
        <w:rPr>
          <w:rFonts w:eastAsia="Times New Roman"/>
        </w:rPr>
        <w:tab/>
      </w:r>
    </w:p>
    <w:p w:rsidR="007B036F" w:rsidRDefault="007B036F" w:rsidP="007B036F">
      <w:pPr>
        <w:tabs>
          <w:tab w:val="left" w:pos="3645"/>
        </w:tabs>
        <w:suppressAutoHyphens/>
        <w:ind w:left="-567"/>
        <w:jc w:val="both"/>
        <w:rPr>
          <w:rFonts w:eastAsia="Times New Roman"/>
        </w:rPr>
      </w:pPr>
      <w:r>
        <w:rPr>
          <w:rFonts w:eastAsia="Times New Roman"/>
        </w:rPr>
        <w:tab/>
      </w:r>
    </w:p>
    <w:p w:rsidR="007B036F" w:rsidRDefault="007B036F" w:rsidP="007B036F">
      <w:pPr>
        <w:tabs>
          <w:tab w:val="left" w:pos="3645"/>
        </w:tabs>
        <w:suppressAutoHyphens/>
        <w:ind w:left="-567"/>
        <w:jc w:val="both"/>
        <w:rPr>
          <w:rFonts w:eastAsia="Times New Roman"/>
        </w:rPr>
      </w:pPr>
    </w:p>
    <w:p w:rsidR="007B036F" w:rsidRDefault="007B036F" w:rsidP="007B036F">
      <w:pPr>
        <w:tabs>
          <w:tab w:val="left" w:pos="3645"/>
        </w:tabs>
        <w:suppressAutoHyphens/>
        <w:ind w:left="-567"/>
        <w:jc w:val="both"/>
        <w:rPr>
          <w:rFonts w:eastAsia="Times New Roman"/>
        </w:rPr>
      </w:pPr>
    </w:p>
    <w:p w:rsidR="007B036F" w:rsidRDefault="007B036F" w:rsidP="007B036F">
      <w:pPr>
        <w:tabs>
          <w:tab w:val="left" w:pos="3645"/>
        </w:tabs>
        <w:suppressAutoHyphens/>
        <w:ind w:left="-567"/>
        <w:jc w:val="both"/>
        <w:rPr>
          <w:rFonts w:eastAsia="Times New Roman"/>
        </w:rPr>
      </w:pPr>
    </w:p>
    <w:p w:rsidR="007B036F" w:rsidRDefault="007B036F" w:rsidP="007B036F">
      <w:pPr>
        <w:tabs>
          <w:tab w:val="left" w:pos="3645"/>
        </w:tabs>
        <w:suppressAutoHyphens/>
        <w:ind w:left="-567"/>
        <w:jc w:val="both"/>
        <w:rPr>
          <w:rFonts w:eastAsia="Times New Roman"/>
        </w:rPr>
      </w:pPr>
    </w:p>
    <w:p w:rsidR="007B036F" w:rsidRDefault="007B036F" w:rsidP="007B036F">
      <w:pPr>
        <w:tabs>
          <w:tab w:val="left" w:pos="3645"/>
        </w:tabs>
        <w:suppressAutoHyphens/>
        <w:ind w:left="-567"/>
        <w:jc w:val="both"/>
        <w:rPr>
          <w:rFonts w:eastAsia="Times New Roman"/>
        </w:rPr>
      </w:pPr>
    </w:p>
    <w:p w:rsidR="007B036F" w:rsidRDefault="007B036F" w:rsidP="007B036F">
      <w:pPr>
        <w:tabs>
          <w:tab w:val="left" w:pos="3645"/>
        </w:tabs>
        <w:suppressAutoHyphens/>
        <w:ind w:left="-567"/>
        <w:jc w:val="both"/>
        <w:rPr>
          <w:rFonts w:eastAsia="Times New Roman"/>
        </w:rPr>
      </w:pPr>
    </w:p>
    <w:p w:rsidR="007B036F" w:rsidRDefault="007B036F" w:rsidP="007B036F">
      <w:pPr>
        <w:tabs>
          <w:tab w:val="left" w:pos="3645"/>
        </w:tabs>
        <w:suppressAutoHyphens/>
        <w:ind w:left="-567"/>
        <w:jc w:val="both"/>
        <w:rPr>
          <w:rFonts w:eastAsia="Times New Roman"/>
        </w:rPr>
      </w:pPr>
    </w:p>
    <w:p w:rsidR="007B036F" w:rsidRDefault="007B036F" w:rsidP="007B036F">
      <w:pPr>
        <w:tabs>
          <w:tab w:val="left" w:pos="3645"/>
        </w:tabs>
        <w:suppressAutoHyphens/>
        <w:ind w:left="-567"/>
        <w:jc w:val="both"/>
        <w:rPr>
          <w:rFonts w:eastAsia="Times New Roman"/>
        </w:rPr>
      </w:pPr>
    </w:p>
    <w:p w:rsidR="007B036F" w:rsidRDefault="007B036F" w:rsidP="007B036F">
      <w:pPr>
        <w:tabs>
          <w:tab w:val="left" w:pos="3645"/>
        </w:tabs>
        <w:suppressAutoHyphens/>
        <w:ind w:left="-567"/>
        <w:jc w:val="both"/>
        <w:rPr>
          <w:rFonts w:eastAsia="Times New Roman"/>
        </w:rPr>
      </w:pPr>
    </w:p>
    <w:p w:rsidR="007B036F" w:rsidRDefault="007B036F" w:rsidP="007B036F">
      <w:pPr>
        <w:tabs>
          <w:tab w:val="left" w:pos="3645"/>
        </w:tabs>
        <w:suppressAutoHyphens/>
        <w:ind w:left="-567"/>
        <w:jc w:val="both"/>
        <w:rPr>
          <w:rFonts w:eastAsia="Times New Roman"/>
          <w:lang w:val="sr-Cyrl-RS"/>
        </w:rPr>
      </w:pPr>
    </w:p>
    <w:p w:rsidR="007B036F" w:rsidRDefault="007B036F" w:rsidP="007B036F">
      <w:pPr>
        <w:tabs>
          <w:tab w:val="left" w:pos="3645"/>
        </w:tabs>
        <w:suppressAutoHyphens/>
        <w:ind w:left="-567"/>
        <w:jc w:val="both"/>
        <w:rPr>
          <w:rFonts w:eastAsia="Times New Roman"/>
          <w:lang w:val="sr-Cyrl-RS"/>
        </w:rPr>
      </w:pPr>
    </w:p>
    <w:p w:rsidR="007B036F" w:rsidRDefault="007B036F" w:rsidP="007B036F">
      <w:pPr>
        <w:tabs>
          <w:tab w:val="left" w:pos="3645"/>
        </w:tabs>
        <w:suppressAutoHyphens/>
        <w:ind w:left="-567"/>
        <w:jc w:val="both"/>
        <w:rPr>
          <w:rFonts w:eastAsia="Times New Roman"/>
          <w:lang w:val="sr-Cyrl-RS"/>
        </w:rPr>
      </w:pPr>
    </w:p>
    <w:p w:rsidR="007B036F" w:rsidRDefault="007B036F" w:rsidP="007B036F">
      <w:pPr>
        <w:tabs>
          <w:tab w:val="left" w:pos="3645"/>
        </w:tabs>
        <w:suppressAutoHyphens/>
        <w:ind w:left="-567"/>
        <w:jc w:val="both"/>
        <w:rPr>
          <w:rFonts w:eastAsia="Times New Roman"/>
          <w:lang w:val="sr-Cyrl-RS"/>
        </w:rPr>
      </w:pPr>
    </w:p>
    <w:p w:rsidR="007B036F" w:rsidRDefault="007B036F" w:rsidP="007B036F">
      <w:pPr>
        <w:tabs>
          <w:tab w:val="left" w:pos="3645"/>
        </w:tabs>
        <w:suppressAutoHyphens/>
        <w:ind w:left="-567"/>
        <w:jc w:val="both"/>
        <w:rPr>
          <w:rFonts w:eastAsia="Times New Roman"/>
          <w:lang w:val="sr-Cyrl-RS"/>
        </w:rPr>
      </w:pPr>
    </w:p>
    <w:p w:rsidR="007B036F" w:rsidRDefault="007B036F" w:rsidP="007B036F">
      <w:pPr>
        <w:tabs>
          <w:tab w:val="left" w:pos="3645"/>
        </w:tabs>
        <w:suppressAutoHyphens/>
        <w:ind w:left="-567"/>
        <w:jc w:val="center"/>
        <w:rPr>
          <w:rFonts w:eastAsia="Times New Roman"/>
          <w:b/>
          <w:lang w:val="sr-Cyrl-RS"/>
        </w:rPr>
      </w:pPr>
    </w:p>
    <w:p w:rsidR="007B036F" w:rsidRDefault="007B036F" w:rsidP="007B036F">
      <w:pPr>
        <w:tabs>
          <w:tab w:val="left" w:pos="3645"/>
        </w:tabs>
        <w:suppressAutoHyphens/>
        <w:ind w:left="-567"/>
        <w:jc w:val="center"/>
        <w:rPr>
          <w:rFonts w:eastAsia="Times New Roman"/>
          <w:b/>
          <w:lang w:val="sr-Cyrl-RS"/>
        </w:rPr>
      </w:pPr>
    </w:p>
    <w:p w:rsidR="007B036F" w:rsidRDefault="007B036F" w:rsidP="007B036F">
      <w:pPr>
        <w:tabs>
          <w:tab w:val="left" w:pos="3645"/>
        </w:tabs>
        <w:suppressAutoHyphens/>
        <w:ind w:left="-567"/>
        <w:jc w:val="center"/>
        <w:rPr>
          <w:rFonts w:eastAsia="Times New Roman"/>
          <w:b/>
          <w:lang w:val="sr-Cyrl-RS"/>
        </w:rPr>
      </w:pPr>
    </w:p>
    <w:p w:rsidR="007B036F" w:rsidRDefault="007B036F" w:rsidP="007B036F">
      <w:pPr>
        <w:tabs>
          <w:tab w:val="left" w:pos="3645"/>
        </w:tabs>
        <w:suppressAutoHyphens/>
        <w:ind w:left="-567"/>
        <w:jc w:val="center"/>
        <w:rPr>
          <w:rFonts w:eastAsia="Times New Roman"/>
          <w:b/>
          <w:lang w:val="sr-Cyrl-RS"/>
        </w:rPr>
      </w:pPr>
    </w:p>
    <w:p w:rsidR="007B036F" w:rsidRDefault="007B036F" w:rsidP="007B036F">
      <w:pPr>
        <w:tabs>
          <w:tab w:val="left" w:pos="3645"/>
        </w:tabs>
        <w:suppressAutoHyphens/>
        <w:ind w:left="-567"/>
        <w:jc w:val="center"/>
        <w:rPr>
          <w:rFonts w:eastAsia="Times New Roman"/>
          <w:b/>
          <w:lang w:val="sr-Cyrl-RS"/>
        </w:rPr>
      </w:pPr>
    </w:p>
    <w:p w:rsidR="007B036F" w:rsidRDefault="007B036F" w:rsidP="007B036F">
      <w:pPr>
        <w:tabs>
          <w:tab w:val="left" w:pos="3645"/>
        </w:tabs>
        <w:suppressAutoHyphens/>
        <w:ind w:left="-567"/>
        <w:jc w:val="center"/>
        <w:rPr>
          <w:rFonts w:eastAsia="Times New Roman"/>
          <w:b/>
          <w:lang w:val="sr-Cyrl-RS"/>
        </w:rPr>
      </w:pPr>
    </w:p>
    <w:p w:rsidR="007B036F" w:rsidRDefault="007B036F" w:rsidP="007B036F">
      <w:pPr>
        <w:tabs>
          <w:tab w:val="left" w:pos="3645"/>
        </w:tabs>
        <w:suppressAutoHyphens/>
        <w:ind w:left="-567"/>
        <w:jc w:val="center"/>
        <w:rPr>
          <w:rFonts w:eastAsia="Times New Roman"/>
          <w:b/>
          <w:lang w:val="sr-Cyrl-RS"/>
        </w:rPr>
      </w:pPr>
    </w:p>
    <w:p w:rsidR="007B036F" w:rsidRDefault="007B036F" w:rsidP="007B036F">
      <w:pPr>
        <w:tabs>
          <w:tab w:val="left" w:pos="3645"/>
        </w:tabs>
        <w:suppressAutoHyphens/>
        <w:ind w:left="-567"/>
        <w:jc w:val="center"/>
        <w:rPr>
          <w:rFonts w:eastAsia="Times New Roman"/>
          <w:b/>
          <w:lang w:val="sr-Cyrl-RS"/>
        </w:rPr>
      </w:pPr>
    </w:p>
    <w:p w:rsidR="007B036F" w:rsidRDefault="007B036F" w:rsidP="007B036F">
      <w:pPr>
        <w:tabs>
          <w:tab w:val="left" w:pos="3645"/>
        </w:tabs>
        <w:suppressAutoHyphens/>
        <w:ind w:left="-567"/>
        <w:jc w:val="center"/>
        <w:rPr>
          <w:rFonts w:eastAsia="Times New Roman"/>
          <w:b/>
          <w:lang w:val="sr-Cyrl-RS"/>
        </w:rPr>
      </w:pPr>
      <w:r>
        <w:rPr>
          <w:rFonts w:eastAsia="Times New Roman"/>
          <w:b/>
          <w:lang w:val="sr-Cyrl-RS"/>
        </w:rPr>
        <w:lastRenderedPageBreak/>
        <w:t>ОБРАЗАЦ ПОНУДЕ ЗА НАВАКУ ДОБАРА БР.</w:t>
      </w:r>
      <w:r w:rsidRPr="002B758F">
        <w:rPr>
          <w:rFonts w:eastAsia="Times New Roman"/>
          <w:b/>
          <w:lang w:val="sr-Cyrl-CS" w:eastAsia="sr-Latn-CS"/>
        </w:rPr>
        <w:t xml:space="preserve"> </w:t>
      </w:r>
      <w:r w:rsidR="004A77E9">
        <w:rPr>
          <w:rFonts w:eastAsia="Times New Roman"/>
          <w:b/>
          <w:lang w:val="sr-Cyrl-CS" w:eastAsia="sr-Latn-CS"/>
        </w:rPr>
        <w:t>110</w:t>
      </w:r>
      <w:r w:rsidRPr="009209F0">
        <w:rPr>
          <w:rFonts w:eastAsia="Times New Roman"/>
          <w:b/>
          <w:lang w:val="sr-Cyrl-CS" w:eastAsia="sr-Latn-CS"/>
        </w:rPr>
        <w:t xml:space="preserve">. </w:t>
      </w:r>
      <w:r w:rsidR="004A77E9">
        <w:rPr>
          <w:rFonts w:eastAsia="Times New Roman" w:cs="Arial"/>
          <w:b/>
          <w:lang w:val="sr-Cyrl-CS" w:eastAsia="sr-Cyrl-CS"/>
        </w:rPr>
        <w:t>ПРЕГЛЕД И БАЖДАРЕЊЕ СУДОВА ПОД ПРИТИСКОМ</w:t>
      </w:r>
    </w:p>
    <w:p w:rsidR="007B036F" w:rsidRDefault="007B036F" w:rsidP="007B036F">
      <w:pPr>
        <w:tabs>
          <w:tab w:val="left" w:pos="3645"/>
        </w:tabs>
        <w:suppressAutoHyphens/>
        <w:ind w:left="-567"/>
        <w:jc w:val="both"/>
        <w:rPr>
          <w:rFonts w:eastAsia="Times New Roman"/>
          <w:i/>
        </w:rPr>
      </w:pP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7"/>
        <w:gridCol w:w="5386"/>
      </w:tblGrid>
      <w:tr w:rsidR="007B036F" w:rsidTr="00083379">
        <w:tc>
          <w:tcPr>
            <w:tcW w:w="4537"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rPr>
            </w:pPr>
            <w:r>
              <w:rPr>
                <w:rFonts w:eastAsia="Times New Roman"/>
                <w:lang w:val="sr-Cyrl-RS"/>
              </w:rPr>
              <w:t xml:space="preserve">Број понуде </w:t>
            </w:r>
          </w:p>
        </w:tc>
        <w:tc>
          <w:tcPr>
            <w:tcW w:w="5386"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lang w:val="sr-Cyrl-RS"/>
              </w:rPr>
            </w:pPr>
          </w:p>
        </w:tc>
      </w:tr>
      <w:tr w:rsidR="007B036F" w:rsidTr="00083379">
        <w:tc>
          <w:tcPr>
            <w:tcW w:w="4537"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lang w:val="sr-Cyrl-RS"/>
              </w:rPr>
            </w:pPr>
            <w:r>
              <w:rPr>
                <w:rFonts w:eastAsia="Times New Roman"/>
                <w:lang w:val="sr-Cyrl-RS"/>
              </w:rPr>
              <w:t>Назив понуђача</w:t>
            </w:r>
          </w:p>
        </w:tc>
        <w:tc>
          <w:tcPr>
            <w:tcW w:w="5386"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lang w:val="sr-Cyrl-RS"/>
              </w:rPr>
            </w:pPr>
          </w:p>
        </w:tc>
      </w:tr>
      <w:tr w:rsidR="007B036F" w:rsidTr="00083379">
        <w:tc>
          <w:tcPr>
            <w:tcW w:w="4537"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lang w:val="sr-Cyrl-RS"/>
              </w:rPr>
            </w:pPr>
            <w:r>
              <w:rPr>
                <w:rFonts w:eastAsia="Times New Roman"/>
                <w:lang w:val="sr-Cyrl-RS"/>
              </w:rPr>
              <w:t>Адреса седишта понуђача</w:t>
            </w:r>
          </w:p>
        </w:tc>
        <w:tc>
          <w:tcPr>
            <w:tcW w:w="5386"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lang w:val="sr-Cyrl-RS"/>
              </w:rPr>
            </w:pPr>
          </w:p>
        </w:tc>
      </w:tr>
      <w:tr w:rsidR="007B036F" w:rsidTr="00083379">
        <w:tc>
          <w:tcPr>
            <w:tcW w:w="4537"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lang w:val="sr-Cyrl-RS"/>
              </w:rPr>
            </w:pPr>
            <w:r>
              <w:rPr>
                <w:rFonts w:eastAsia="Times New Roman"/>
                <w:lang w:val="sr-Cyrl-RS"/>
              </w:rPr>
              <w:t>Особа за контакт</w:t>
            </w:r>
          </w:p>
        </w:tc>
        <w:tc>
          <w:tcPr>
            <w:tcW w:w="5386"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lang w:val="sr-Cyrl-RS"/>
              </w:rPr>
            </w:pPr>
          </w:p>
        </w:tc>
      </w:tr>
      <w:tr w:rsidR="007B036F" w:rsidTr="00083379">
        <w:tc>
          <w:tcPr>
            <w:tcW w:w="4537"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lang w:val="sr-Cyrl-RS"/>
              </w:rPr>
            </w:pPr>
            <w:r>
              <w:rPr>
                <w:rFonts w:eastAsia="Times New Roman"/>
                <w:lang w:val="sr-Cyrl-RS"/>
              </w:rPr>
              <w:t>Одговорна особа/потписник уговора</w:t>
            </w:r>
          </w:p>
        </w:tc>
        <w:tc>
          <w:tcPr>
            <w:tcW w:w="5386"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lang w:val="sr-Cyrl-RS"/>
              </w:rPr>
            </w:pPr>
          </w:p>
        </w:tc>
      </w:tr>
      <w:tr w:rsidR="007B036F" w:rsidTr="00083379">
        <w:tc>
          <w:tcPr>
            <w:tcW w:w="4537"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lang w:val="sr-Cyrl-RS"/>
              </w:rPr>
            </w:pPr>
            <w:r>
              <w:rPr>
                <w:rFonts w:eastAsia="Times New Roman"/>
                <w:lang w:val="sr-Cyrl-RS"/>
              </w:rPr>
              <w:t>Контакт телефон</w:t>
            </w:r>
          </w:p>
        </w:tc>
        <w:tc>
          <w:tcPr>
            <w:tcW w:w="5386"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lang w:val="sr-Cyrl-RS"/>
              </w:rPr>
            </w:pPr>
          </w:p>
        </w:tc>
      </w:tr>
      <w:tr w:rsidR="007B036F" w:rsidTr="00083379">
        <w:tc>
          <w:tcPr>
            <w:tcW w:w="4537"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lang w:val="sr-Cyrl-RS"/>
              </w:rPr>
            </w:pPr>
            <w:r>
              <w:rPr>
                <w:rFonts w:eastAsia="Times New Roman"/>
                <w:lang w:val="sr-Cyrl-RS"/>
              </w:rPr>
              <w:t>Текући рачун и назив банке</w:t>
            </w:r>
          </w:p>
        </w:tc>
        <w:tc>
          <w:tcPr>
            <w:tcW w:w="5386"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lang w:val="sr-Cyrl-RS"/>
              </w:rPr>
            </w:pPr>
          </w:p>
        </w:tc>
      </w:tr>
      <w:tr w:rsidR="007B036F" w:rsidTr="00083379">
        <w:tc>
          <w:tcPr>
            <w:tcW w:w="4537"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lang w:val="sr-Cyrl-RS"/>
              </w:rPr>
            </w:pPr>
            <w:r>
              <w:rPr>
                <w:rFonts w:eastAsia="Times New Roman"/>
                <w:lang w:val="sr-Cyrl-RS"/>
              </w:rPr>
              <w:t>Матични број</w:t>
            </w:r>
          </w:p>
        </w:tc>
        <w:tc>
          <w:tcPr>
            <w:tcW w:w="5386"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lang w:val="sr-Cyrl-RS"/>
              </w:rPr>
            </w:pPr>
          </w:p>
        </w:tc>
      </w:tr>
      <w:tr w:rsidR="007B036F" w:rsidTr="00083379">
        <w:tc>
          <w:tcPr>
            <w:tcW w:w="4537"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lang w:val="sr-Cyrl-RS"/>
              </w:rPr>
            </w:pPr>
            <w:r>
              <w:rPr>
                <w:rFonts w:eastAsia="Times New Roman"/>
                <w:lang w:val="sr-Cyrl-RS"/>
              </w:rPr>
              <w:t>ПИБ</w:t>
            </w:r>
          </w:p>
        </w:tc>
        <w:tc>
          <w:tcPr>
            <w:tcW w:w="5386"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lang w:val="sr-Cyrl-RS"/>
              </w:rPr>
            </w:pPr>
          </w:p>
        </w:tc>
      </w:tr>
      <w:tr w:rsidR="007B036F" w:rsidTr="00083379">
        <w:tc>
          <w:tcPr>
            <w:tcW w:w="4537"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lang w:val="sr-Cyrl-RS"/>
              </w:rPr>
            </w:pPr>
            <w:r>
              <w:rPr>
                <w:rFonts w:eastAsia="Times New Roman"/>
                <w:lang w:val="sr-Cyrl-RS"/>
              </w:rPr>
              <w:t>Електронска пошта</w:t>
            </w:r>
          </w:p>
        </w:tc>
        <w:tc>
          <w:tcPr>
            <w:tcW w:w="5386"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lang w:val="sr-Cyrl-RS"/>
              </w:rPr>
            </w:pPr>
          </w:p>
        </w:tc>
      </w:tr>
    </w:tbl>
    <w:p w:rsidR="007B036F" w:rsidRDefault="007B036F" w:rsidP="007B036F">
      <w:pPr>
        <w:suppressAutoHyphens/>
        <w:ind w:left="-567" w:right="288"/>
        <w:rPr>
          <w:rFonts w:eastAsia="Times New Roman"/>
          <w:lang w:val="sr-Cyrl-RS"/>
        </w:rPr>
      </w:pPr>
    </w:p>
    <w:p w:rsidR="007B036F" w:rsidRDefault="007B036F" w:rsidP="007B036F">
      <w:pPr>
        <w:suppressAutoHyphens/>
        <w:ind w:right="-1"/>
        <w:jc w:val="center"/>
        <w:rPr>
          <w:rFonts w:eastAsia="Times New Roman"/>
          <w:b/>
          <w:lang w:val="sr-Cyrl-RS" w:eastAsia="ar-SA"/>
        </w:rPr>
      </w:pPr>
    </w:p>
    <w:p w:rsidR="007B036F" w:rsidRDefault="007B036F" w:rsidP="007B036F">
      <w:pPr>
        <w:suppressAutoHyphens/>
        <w:ind w:right="-1"/>
        <w:jc w:val="center"/>
        <w:rPr>
          <w:rFonts w:eastAsia="Times New Roman"/>
          <w:b/>
          <w:lang w:val="sr-Cyrl-RS" w:eastAsia="ar-SA"/>
        </w:rPr>
      </w:pPr>
      <w:r>
        <w:rPr>
          <w:rFonts w:eastAsia="Times New Roman"/>
          <w:b/>
          <w:lang w:val="sr-Cyrl-RS" w:eastAsia="ar-SA"/>
        </w:rPr>
        <w:t>ТЕХНИЧКА СПЕЦИФИКАЦИЈА</w:t>
      </w:r>
    </w:p>
    <w:p w:rsidR="003824B5" w:rsidRDefault="003824B5" w:rsidP="007B036F">
      <w:pPr>
        <w:suppressAutoHyphens/>
        <w:ind w:right="-1"/>
        <w:jc w:val="center"/>
        <w:rPr>
          <w:rFonts w:eastAsia="Times New Roman"/>
          <w:b/>
          <w:lang w:val="sr-Cyrl-RS" w:eastAsia="ar-SA"/>
        </w:rPr>
      </w:pPr>
    </w:p>
    <w:p w:rsidR="007B036F" w:rsidRDefault="007B036F" w:rsidP="007B036F">
      <w:pPr>
        <w:suppressAutoHyphens/>
        <w:ind w:right="-1"/>
        <w:rPr>
          <w:rFonts w:eastAsia="Times New Roman"/>
          <w:b/>
          <w:lang w:val="sr-Cyrl-RS" w:eastAsia="ar-SA"/>
        </w:rPr>
      </w:pPr>
    </w:p>
    <w:tbl>
      <w:tblPr>
        <w:tblStyle w:val="TableGrid"/>
        <w:tblW w:w="9747" w:type="dxa"/>
        <w:tblLook w:val="04A0" w:firstRow="1" w:lastRow="0" w:firstColumn="1" w:lastColumn="0" w:noHBand="0" w:noVBand="1"/>
      </w:tblPr>
      <w:tblGrid>
        <w:gridCol w:w="817"/>
        <w:gridCol w:w="4111"/>
        <w:gridCol w:w="1559"/>
        <w:gridCol w:w="1559"/>
        <w:gridCol w:w="1701"/>
      </w:tblGrid>
      <w:tr w:rsidR="004A77E9" w:rsidTr="004A77E9">
        <w:tc>
          <w:tcPr>
            <w:tcW w:w="817" w:type="dxa"/>
          </w:tcPr>
          <w:p w:rsidR="004A77E9" w:rsidRPr="007B036F" w:rsidRDefault="004A77E9" w:rsidP="007B036F">
            <w:pPr>
              <w:rPr>
                <w:b/>
                <w:lang w:val="sr-Latn-CS"/>
              </w:rPr>
            </w:pPr>
            <w:r w:rsidRPr="007B036F">
              <w:rPr>
                <w:b/>
                <w:lang w:val="sr-Latn-CS"/>
              </w:rPr>
              <w:t>Рб.</w:t>
            </w:r>
          </w:p>
        </w:tc>
        <w:tc>
          <w:tcPr>
            <w:tcW w:w="4111" w:type="dxa"/>
          </w:tcPr>
          <w:p w:rsidR="004A77E9" w:rsidRPr="007B036F" w:rsidRDefault="004A77E9" w:rsidP="004A77E9">
            <w:pPr>
              <w:jc w:val="center"/>
              <w:rPr>
                <w:b/>
                <w:lang w:val="sr-Latn-CS"/>
              </w:rPr>
            </w:pPr>
            <w:r w:rsidRPr="007B036F">
              <w:rPr>
                <w:b/>
                <w:lang w:val="sr-Latn-CS"/>
              </w:rPr>
              <w:t xml:space="preserve">Oпис </w:t>
            </w:r>
            <w:r>
              <w:rPr>
                <w:b/>
                <w:lang w:val="sr-Cyrl-RS"/>
              </w:rPr>
              <w:t>услуге</w:t>
            </w:r>
            <w:r w:rsidRPr="007B036F">
              <w:rPr>
                <w:b/>
                <w:lang w:val="sr-Latn-CS"/>
              </w:rPr>
              <w:t xml:space="preserve"> </w:t>
            </w:r>
          </w:p>
        </w:tc>
        <w:tc>
          <w:tcPr>
            <w:tcW w:w="1559" w:type="dxa"/>
          </w:tcPr>
          <w:p w:rsidR="004A77E9" w:rsidRPr="007B036F" w:rsidRDefault="004A77E9" w:rsidP="007B036F">
            <w:pPr>
              <w:jc w:val="center"/>
              <w:rPr>
                <w:b/>
                <w:lang w:val="sr-Latn-CS"/>
              </w:rPr>
            </w:pPr>
            <w:r w:rsidRPr="007B036F">
              <w:rPr>
                <w:b/>
                <w:lang w:val="sr-Latn-CS"/>
              </w:rPr>
              <w:t>Кoличинa</w:t>
            </w:r>
          </w:p>
        </w:tc>
        <w:tc>
          <w:tcPr>
            <w:tcW w:w="1559" w:type="dxa"/>
          </w:tcPr>
          <w:p w:rsidR="004A77E9" w:rsidRPr="007B036F" w:rsidRDefault="004A77E9" w:rsidP="007B036F">
            <w:pPr>
              <w:jc w:val="center"/>
              <w:rPr>
                <w:b/>
                <w:lang w:val="sr-Latn-CS"/>
              </w:rPr>
            </w:pPr>
            <w:r w:rsidRPr="007B036F">
              <w:rPr>
                <w:b/>
                <w:lang w:val="sr-Latn-CS"/>
              </w:rPr>
              <w:t xml:space="preserve"> Јед.цена бeз ПДВ</w:t>
            </w:r>
          </w:p>
        </w:tc>
        <w:tc>
          <w:tcPr>
            <w:tcW w:w="1701" w:type="dxa"/>
          </w:tcPr>
          <w:p w:rsidR="004A77E9" w:rsidRPr="007B036F" w:rsidRDefault="004A77E9" w:rsidP="007B036F">
            <w:pPr>
              <w:jc w:val="center"/>
              <w:rPr>
                <w:b/>
                <w:lang w:val="sr-Latn-CS"/>
              </w:rPr>
            </w:pPr>
            <w:r w:rsidRPr="007B036F">
              <w:rPr>
                <w:b/>
                <w:lang w:val="sr-Latn-CS"/>
              </w:rPr>
              <w:t>Укупнo без пдв</w:t>
            </w:r>
          </w:p>
        </w:tc>
      </w:tr>
      <w:tr w:rsidR="004A77E9" w:rsidTr="004A77E9">
        <w:tc>
          <w:tcPr>
            <w:tcW w:w="817" w:type="dxa"/>
          </w:tcPr>
          <w:p w:rsidR="004A77E9" w:rsidRPr="007B036F" w:rsidRDefault="004A77E9" w:rsidP="007B036F">
            <w:pPr>
              <w:rPr>
                <w:lang w:val="sr-Latn-CS"/>
              </w:rPr>
            </w:pPr>
            <w:r w:rsidRPr="007B036F">
              <w:rPr>
                <w:lang w:val="sr-Latn-CS"/>
              </w:rPr>
              <w:t xml:space="preserve">1. </w:t>
            </w:r>
          </w:p>
        </w:tc>
        <w:tc>
          <w:tcPr>
            <w:tcW w:w="4111" w:type="dxa"/>
          </w:tcPr>
          <w:p w:rsidR="004A77E9" w:rsidRDefault="004A77E9" w:rsidP="007B036F">
            <w:pPr>
              <w:rPr>
                <w:lang w:val="sr-Cyrl-RS"/>
              </w:rPr>
            </w:pPr>
            <w:r>
              <w:rPr>
                <w:lang w:val="sr-Cyrl-RS"/>
              </w:rPr>
              <w:t>Централна Кухиња (експанзиона посуда 2м</w:t>
            </w:r>
            <w:r>
              <w:rPr>
                <w:vertAlign w:val="superscript"/>
                <w:lang w:val="sr-Cyrl-RS"/>
              </w:rPr>
              <w:t>3</w:t>
            </w:r>
            <w:r>
              <w:rPr>
                <w:lang w:val="sr-Cyrl-RS"/>
              </w:rPr>
              <w:t>)</w:t>
            </w:r>
          </w:p>
          <w:p w:rsidR="004A77E9" w:rsidRPr="004A77E9" w:rsidRDefault="004A77E9" w:rsidP="007B036F">
            <w:pPr>
              <w:rPr>
                <w:lang w:val="sr-Cyrl-RS"/>
              </w:rPr>
            </w:pPr>
            <w:r>
              <w:rPr>
                <w:lang w:val="sr-Cyrl-RS"/>
              </w:rPr>
              <w:t>Испитивање експанзионе посуде са издавањем извештаја</w:t>
            </w:r>
          </w:p>
        </w:tc>
        <w:tc>
          <w:tcPr>
            <w:tcW w:w="1559" w:type="dxa"/>
          </w:tcPr>
          <w:p w:rsidR="004A77E9" w:rsidRPr="000F5B22" w:rsidRDefault="004A77E9" w:rsidP="007B036F">
            <w:pPr>
              <w:tabs>
                <w:tab w:val="center" w:pos="387"/>
              </w:tabs>
              <w:jc w:val="center"/>
              <w:rPr>
                <w:lang w:val="sr-Cyrl-RS"/>
              </w:rPr>
            </w:pPr>
            <w:r>
              <w:rPr>
                <w:lang w:val="sr-Cyrl-RS"/>
              </w:rPr>
              <w:t>1 ком</w:t>
            </w:r>
          </w:p>
        </w:tc>
        <w:tc>
          <w:tcPr>
            <w:tcW w:w="1559" w:type="dxa"/>
          </w:tcPr>
          <w:p w:rsidR="004A77E9" w:rsidRPr="007B036F" w:rsidRDefault="004A77E9" w:rsidP="007B036F">
            <w:pPr>
              <w:jc w:val="center"/>
              <w:rPr>
                <w:lang w:val="sr-Latn-CS"/>
              </w:rPr>
            </w:pPr>
          </w:p>
        </w:tc>
        <w:tc>
          <w:tcPr>
            <w:tcW w:w="1701" w:type="dxa"/>
          </w:tcPr>
          <w:p w:rsidR="004A77E9" w:rsidRPr="007B036F" w:rsidRDefault="004A77E9" w:rsidP="007B036F">
            <w:pPr>
              <w:jc w:val="center"/>
              <w:rPr>
                <w:lang w:val="sr-Latn-CS"/>
              </w:rPr>
            </w:pPr>
          </w:p>
        </w:tc>
      </w:tr>
      <w:tr w:rsidR="004A77E9" w:rsidTr="004A77E9">
        <w:tc>
          <w:tcPr>
            <w:tcW w:w="817" w:type="dxa"/>
          </w:tcPr>
          <w:p w:rsidR="004A77E9" w:rsidRPr="007B036F" w:rsidRDefault="004A77E9" w:rsidP="007B036F">
            <w:pPr>
              <w:rPr>
                <w:lang w:val="sr-Latn-CS"/>
              </w:rPr>
            </w:pPr>
            <w:r w:rsidRPr="007B036F">
              <w:rPr>
                <w:lang w:val="sr-Latn-CS"/>
              </w:rPr>
              <w:t>2.</w:t>
            </w:r>
          </w:p>
        </w:tc>
        <w:tc>
          <w:tcPr>
            <w:tcW w:w="4111" w:type="dxa"/>
          </w:tcPr>
          <w:p w:rsidR="004A77E9" w:rsidRPr="004A77E9" w:rsidRDefault="004A77E9" w:rsidP="007B036F">
            <w:pPr>
              <w:rPr>
                <w:lang w:val="sr-Cyrl-RS"/>
              </w:rPr>
            </w:pPr>
            <w:r>
              <w:rPr>
                <w:lang w:val="sr-Cyrl-RS"/>
              </w:rPr>
              <w:t>Техничка контрола исправности и подешавање вентила сигурности</w:t>
            </w:r>
            <w:r>
              <w:t xml:space="preserve"> DN40NP16</w:t>
            </w:r>
            <w:r>
              <w:rPr>
                <w:lang w:val="sr-Cyrl-RS"/>
              </w:rPr>
              <w:t xml:space="preserve">  са издавањем извештаја</w:t>
            </w:r>
          </w:p>
        </w:tc>
        <w:tc>
          <w:tcPr>
            <w:tcW w:w="1559" w:type="dxa"/>
          </w:tcPr>
          <w:p w:rsidR="004A77E9" w:rsidRPr="004A77E9" w:rsidRDefault="004A77E9" w:rsidP="007B036F">
            <w:pPr>
              <w:jc w:val="center"/>
              <w:rPr>
                <w:lang w:val="sr-Cyrl-RS"/>
              </w:rPr>
            </w:pPr>
            <w:r w:rsidRPr="007B036F">
              <w:rPr>
                <w:lang w:val="sr-Latn-CS"/>
              </w:rPr>
              <w:t>1</w:t>
            </w:r>
            <w:r>
              <w:rPr>
                <w:lang w:val="sr-Latn-CS"/>
              </w:rPr>
              <w:t xml:space="preserve"> </w:t>
            </w:r>
            <w:r>
              <w:rPr>
                <w:lang w:val="sr-Cyrl-RS"/>
              </w:rPr>
              <w:t>ком</w:t>
            </w:r>
          </w:p>
        </w:tc>
        <w:tc>
          <w:tcPr>
            <w:tcW w:w="1559" w:type="dxa"/>
          </w:tcPr>
          <w:p w:rsidR="004A77E9" w:rsidRPr="007B036F" w:rsidRDefault="004A77E9" w:rsidP="007B036F">
            <w:pPr>
              <w:jc w:val="center"/>
              <w:rPr>
                <w:lang w:val="sr-Latn-CS"/>
              </w:rPr>
            </w:pPr>
          </w:p>
        </w:tc>
        <w:tc>
          <w:tcPr>
            <w:tcW w:w="1701" w:type="dxa"/>
          </w:tcPr>
          <w:p w:rsidR="004A77E9" w:rsidRPr="007B036F" w:rsidRDefault="004A77E9" w:rsidP="007B036F">
            <w:pPr>
              <w:jc w:val="center"/>
              <w:rPr>
                <w:lang w:val="sr-Latn-CS"/>
              </w:rPr>
            </w:pPr>
          </w:p>
        </w:tc>
      </w:tr>
      <w:tr w:rsidR="004A77E9" w:rsidTr="004A77E9">
        <w:tc>
          <w:tcPr>
            <w:tcW w:w="817" w:type="dxa"/>
          </w:tcPr>
          <w:p w:rsidR="004A77E9" w:rsidRPr="007B036F" w:rsidRDefault="004A77E9" w:rsidP="007B036F">
            <w:pPr>
              <w:rPr>
                <w:lang w:val="sr-Latn-CS"/>
              </w:rPr>
            </w:pPr>
            <w:r w:rsidRPr="007B036F">
              <w:rPr>
                <w:lang w:val="sr-Latn-CS"/>
              </w:rPr>
              <w:t>3.</w:t>
            </w:r>
          </w:p>
        </w:tc>
        <w:tc>
          <w:tcPr>
            <w:tcW w:w="4111" w:type="dxa"/>
          </w:tcPr>
          <w:p w:rsidR="004A77E9" w:rsidRDefault="004A77E9" w:rsidP="004A77E9">
            <w:pPr>
              <w:rPr>
                <w:lang w:val="sr-Cyrl-RS"/>
              </w:rPr>
            </w:pPr>
            <w:r>
              <w:rPr>
                <w:lang w:val="sr-Cyrl-RS"/>
              </w:rPr>
              <w:t>Вртић ,,Лептирић''</w:t>
            </w:r>
            <w:r>
              <w:rPr>
                <w:lang w:val="sr-Cyrl-RS"/>
              </w:rPr>
              <w:t xml:space="preserve"> (експанзиона посуда </w:t>
            </w:r>
            <w:r>
              <w:rPr>
                <w:lang w:val="sr-Cyrl-RS"/>
              </w:rPr>
              <w:t>1,5</w:t>
            </w:r>
            <w:r>
              <w:rPr>
                <w:lang w:val="sr-Cyrl-RS"/>
              </w:rPr>
              <w:t>м</w:t>
            </w:r>
            <w:r>
              <w:rPr>
                <w:vertAlign w:val="superscript"/>
                <w:lang w:val="sr-Cyrl-RS"/>
              </w:rPr>
              <w:t>3</w:t>
            </w:r>
            <w:r>
              <w:rPr>
                <w:lang w:val="sr-Cyrl-RS"/>
              </w:rPr>
              <w:t>)</w:t>
            </w:r>
          </w:p>
          <w:p w:rsidR="004A77E9" w:rsidRPr="007B036F" w:rsidRDefault="004A77E9" w:rsidP="004A77E9">
            <w:pPr>
              <w:rPr>
                <w:lang w:val="sr-Latn-CS"/>
              </w:rPr>
            </w:pPr>
            <w:r>
              <w:rPr>
                <w:lang w:val="sr-Cyrl-RS"/>
              </w:rPr>
              <w:t>Испитивање експанзионе посуде са издавањем извештаја</w:t>
            </w:r>
          </w:p>
        </w:tc>
        <w:tc>
          <w:tcPr>
            <w:tcW w:w="1559" w:type="dxa"/>
          </w:tcPr>
          <w:p w:rsidR="004A77E9" w:rsidRPr="007B036F" w:rsidRDefault="004A77E9" w:rsidP="007B036F">
            <w:pPr>
              <w:jc w:val="center"/>
              <w:rPr>
                <w:lang w:val="sr-Latn-CS"/>
              </w:rPr>
            </w:pPr>
            <w:r w:rsidRPr="007B036F">
              <w:rPr>
                <w:lang w:val="sr-Latn-CS"/>
              </w:rPr>
              <w:t>1</w:t>
            </w:r>
            <w:r>
              <w:rPr>
                <w:lang w:val="sr-Latn-CS"/>
              </w:rPr>
              <w:t xml:space="preserve"> </w:t>
            </w:r>
            <w:r>
              <w:rPr>
                <w:lang w:val="sr-Cyrl-RS"/>
              </w:rPr>
              <w:t>ком</w:t>
            </w:r>
          </w:p>
        </w:tc>
        <w:tc>
          <w:tcPr>
            <w:tcW w:w="1559" w:type="dxa"/>
          </w:tcPr>
          <w:p w:rsidR="004A77E9" w:rsidRPr="007B036F" w:rsidRDefault="004A77E9" w:rsidP="007B036F">
            <w:pPr>
              <w:jc w:val="center"/>
              <w:rPr>
                <w:lang w:val="sr-Latn-CS"/>
              </w:rPr>
            </w:pPr>
          </w:p>
        </w:tc>
        <w:tc>
          <w:tcPr>
            <w:tcW w:w="1701" w:type="dxa"/>
          </w:tcPr>
          <w:p w:rsidR="004A77E9" w:rsidRPr="007B036F" w:rsidRDefault="004A77E9" w:rsidP="007B036F">
            <w:pPr>
              <w:jc w:val="center"/>
              <w:rPr>
                <w:lang w:val="sr-Latn-CS"/>
              </w:rPr>
            </w:pPr>
          </w:p>
        </w:tc>
      </w:tr>
      <w:tr w:rsidR="004A77E9" w:rsidTr="004A77E9">
        <w:tc>
          <w:tcPr>
            <w:tcW w:w="817" w:type="dxa"/>
          </w:tcPr>
          <w:p w:rsidR="004A77E9" w:rsidRPr="007B036F" w:rsidRDefault="004A77E9" w:rsidP="007B036F">
            <w:pPr>
              <w:rPr>
                <w:lang w:val="sr-Latn-CS"/>
              </w:rPr>
            </w:pPr>
            <w:r w:rsidRPr="007B036F">
              <w:rPr>
                <w:lang w:val="sr-Latn-CS"/>
              </w:rPr>
              <w:t>4.</w:t>
            </w:r>
          </w:p>
        </w:tc>
        <w:tc>
          <w:tcPr>
            <w:tcW w:w="4111" w:type="dxa"/>
          </w:tcPr>
          <w:p w:rsidR="004A77E9" w:rsidRPr="007B036F" w:rsidRDefault="004A77E9" w:rsidP="007B036F">
            <w:pPr>
              <w:rPr>
                <w:lang w:val="sr-Latn-CS"/>
              </w:rPr>
            </w:pPr>
            <w:r>
              <w:rPr>
                <w:lang w:val="sr-Cyrl-RS"/>
              </w:rPr>
              <w:t>Техничка контрола исправности и подешавање вентила сигурности</w:t>
            </w:r>
            <w:r>
              <w:t xml:space="preserve"> DN40NP16</w:t>
            </w:r>
            <w:r>
              <w:rPr>
                <w:lang w:val="sr-Cyrl-RS"/>
              </w:rPr>
              <w:t xml:space="preserve">  </w:t>
            </w:r>
            <w:r>
              <w:rPr>
                <w:lang w:val="sr-Cyrl-RS"/>
              </w:rPr>
              <w:t xml:space="preserve">са опругом на котлу </w:t>
            </w:r>
            <w:r>
              <w:rPr>
                <w:lang w:val="sr-Cyrl-RS"/>
              </w:rPr>
              <w:t>са издавањем извештаја</w:t>
            </w:r>
          </w:p>
        </w:tc>
        <w:tc>
          <w:tcPr>
            <w:tcW w:w="1559" w:type="dxa"/>
          </w:tcPr>
          <w:p w:rsidR="004A77E9" w:rsidRPr="007B036F" w:rsidRDefault="003824B5" w:rsidP="007B036F">
            <w:pPr>
              <w:jc w:val="center"/>
              <w:rPr>
                <w:lang w:val="sr-Latn-CS"/>
              </w:rPr>
            </w:pPr>
            <w:r w:rsidRPr="007B036F">
              <w:rPr>
                <w:lang w:val="sr-Latn-CS"/>
              </w:rPr>
              <w:t>1</w:t>
            </w:r>
            <w:r>
              <w:rPr>
                <w:lang w:val="sr-Latn-CS"/>
              </w:rPr>
              <w:t xml:space="preserve"> </w:t>
            </w:r>
            <w:r>
              <w:rPr>
                <w:lang w:val="sr-Cyrl-RS"/>
              </w:rPr>
              <w:t>ком</w:t>
            </w:r>
          </w:p>
        </w:tc>
        <w:tc>
          <w:tcPr>
            <w:tcW w:w="1559" w:type="dxa"/>
          </w:tcPr>
          <w:p w:rsidR="004A77E9" w:rsidRPr="007B036F" w:rsidRDefault="004A77E9" w:rsidP="007B036F">
            <w:pPr>
              <w:jc w:val="center"/>
              <w:rPr>
                <w:lang w:val="sr-Latn-CS"/>
              </w:rPr>
            </w:pPr>
          </w:p>
        </w:tc>
        <w:tc>
          <w:tcPr>
            <w:tcW w:w="1701" w:type="dxa"/>
          </w:tcPr>
          <w:p w:rsidR="004A77E9" w:rsidRPr="007B036F" w:rsidRDefault="004A77E9" w:rsidP="007B036F">
            <w:pPr>
              <w:jc w:val="center"/>
              <w:rPr>
                <w:lang w:val="sr-Latn-CS"/>
              </w:rPr>
            </w:pPr>
          </w:p>
        </w:tc>
      </w:tr>
      <w:tr w:rsidR="004A77E9" w:rsidTr="004A77E9">
        <w:tc>
          <w:tcPr>
            <w:tcW w:w="817" w:type="dxa"/>
          </w:tcPr>
          <w:p w:rsidR="004A77E9" w:rsidRPr="007B036F" w:rsidRDefault="004A77E9" w:rsidP="007B036F">
            <w:pPr>
              <w:rPr>
                <w:lang w:val="sr-Latn-CS"/>
              </w:rPr>
            </w:pPr>
            <w:r w:rsidRPr="007B036F">
              <w:rPr>
                <w:lang w:val="sr-Latn-CS"/>
              </w:rPr>
              <w:t>5.</w:t>
            </w:r>
          </w:p>
        </w:tc>
        <w:tc>
          <w:tcPr>
            <w:tcW w:w="4111" w:type="dxa"/>
          </w:tcPr>
          <w:p w:rsidR="004A77E9" w:rsidRPr="007B036F" w:rsidRDefault="003824B5" w:rsidP="003824B5">
            <w:pPr>
              <w:rPr>
                <w:lang w:val="sr-Latn-CS"/>
              </w:rPr>
            </w:pPr>
            <w:r>
              <w:rPr>
                <w:lang w:val="sr-Cyrl-RS"/>
              </w:rPr>
              <w:t>Техничка контрола исправности и подешавање вентила сигурности</w:t>
            </w:r>
            <w:r>
              <w:t xml:space="preserve"> DN40NP16</w:t>
            </w:r>
            <w:r>
              <w:rPr>
                <w:lang w:val="sr-Cyrl-RS"/>
              </w:rPr>
              <w:t xml:space="preserve">  са опругом на </w:t>
            </w:r>
            <w:r>
              <w:rPr>
                <w:lang w:val="sr-Cyrl-RS"/>
              </w:rPr>
              <w:t>посуди</w:t>
            </w:r>
            <w:r>
              <w:rPr>
                <w:lang w:val="sr-Cyrl-RS"/>
              </w:rPr>
              <w:t xml:space="preserve"> са издавањем извештаја</w:t>
            </w:r>
          </w:p>
        </w:tc>
        <w:tc>
          <w:tcPr>
            <w:tcW w:w="1559" w:type="dxa"/>
          </w:tcPr>
          <w:p w:rsidR="004A77E9" w:rsidRPr="007B036F" w:rsidRDefault="003824B5" w:rsidP="007B036F">
            <w:pPr>
              <w:jc w:val="center"/>
              <w:rPr>
                <w:lang w:val="sr-Latn-CS"/>
              </w:rPr>
            </w:pPr>
            <w:r w:rsidRPr="007B036F">
              <w:rPr>
                <w:lang w:val="sr-Latn-CS"/>
              </w:rPr>
              <w:t>1</w:t>
            </w:r>
            <w:r>
              <w:rPr>
                <w:lang w:val="sr-Latn-CS"/>
              </w:rPr>
              <w:t xml:space="preserve"> </w:t>
            </w:r>
            <w:r>
              <w:rPr>
                <w:lang w:val="sr-Cyrl-RS"/>
              </w:rPr>
              <w:t>ком</w:t>
            </w:r>
          </w:p>
        </w:tc>
        <w:tc>
          <w:tcPr>
            <w:tcW w:w="1559" w:type="dxa"/>
          </w:tcPr>
          <w:p w:rsidR="004A77E9" w:rsidRPr="007B036F" w:rsidRDefault="004A77E9" w:rsidP="007B036F">
            <w:pPr>
              <w:jc w:val="center"/>
              <w:rPr>
                <w:lang w:val="sr-Latn-CS"/>
              </w:rPr>
            </w:pPr>
          </w:p>
        </w:tc>
        <w:tc>
          <w:tcPr>
            <w:tcW w:w="1701" w:type="dxa"/>
          </w:tcPr>
          <w:p w:rsidR="004A77E9" w:rsidRPr="007B036F" w:rsidRDefault="004A77E9" w:rsidP="007B036F">
            <w:pPr>
              <w:jc w:val="center"/>
              <w:rPr>
                <w:lang w:val="sr-Latn-CS"/>
              </w:rPr>
            </w:pPr>
          </w:p>
        </w:tc>
      </w:tr>
      <w:tr w:rsidR="004A77E9" w:rsidTr="004A77E9">
        <w:tc>
          <w:tcPr>
            <w:tcW w:w="817" w:type="dxa"/>
          </w:tcPr>
          <w:p w:rsidR="004A77E9" w:rsidRPr="007B036F" w:rsidRDefault="004A77E9" w:rsidP="007B036F">
            <w:pPr>
              <w:rPr>
                <w:lang w:val="sr-Latn-CS"/>
              </w:rPr>
            </w:pPr>
            <w:r w:rsidRPr="007B036F">
              <w:rPr>
                <w:lang w:val="sr-Latn-CS"/>
              </w:rPr>
              <w:t>6.</w:t>
            </w:r>
          </w:p>
        </w:tc>
        <w:tc>
          <w:tcPr>
            <w:tcW w:w="4111" w:type="dxa"/>
          </w:tcPr>
          <w:p w:rsidR="004A77E9" w:rsidRPr="003824B5" w:rsidRDefault="003824B5" w:rsidP="007B036F">
            <w:pPr>
              <w:rPr>
                <w:lang w:val="sr-Cyrl-RS"/>
              </w:rPr>
            </w:pPr>
            <w:r>
              <w:rPr>
                <w:lang w:val="sr-Cyrl-RS"/>
              </w:rPr>
              <w:t>Манометар (провера функционалности)</w:t>
            </w:r>
          </w:p>
        </w:tc>
        <w:tc>
          <w:tcPr>
            <w:tcW w:w="1559" w:type="dxa"/>
          </w:tcPr>
          <w:p w:rsidR="004A77E9" w:rsidRPr="007B036F" w:rsidRDefault="003824B5" w:rsidP="007B036F">
            <w:pPr>
              <w:jc w:val="center"/>
              <w:rPr>
                <w:lang w:val="sr-Latn-CS"/>
              </w:rPr>
            </w:pPr>
            <w:r>
              <w:rPr>
                <w:lang w:val="sr-Cyrl-RS"/>
              </w:rPr>
              <w:t>3</w:t>
            </w:r>
            <w:r>
              <w:rPr>
                <w:lang w:val="sr-Latn-CS"/>
              </w:rPr>
              <w:t xml:space="preserve"> </w:t>
            </w:r>
            <w:r>
              <w:rPr>
                <w:lang w:val="sr-Cyrl-RS"/>
              </w:rPr>
              <w:t>ком</w:t>
            </w:r>
          </w:p>
        </w:tc>
        <w:tc>
          <w:tcPr>
            <w:tcW w:w="1559" w:type="dxa"/>
          </w:tcPr>
          <w:p w:rsidR="004A77E9" w:rsidRPr="007B036F" w:rsidRDefault="004A77E9" w:rsidP="007B036F">
            <w:pPr>
              <w:jc w:val="center"/>
              <w:rPr>
                <w:lang w:val="sr-Latn-CS"/>
              </w:rPr>
            </w:pPr>
          </w:p>
        </w:tc>
        <w:tc>
          <w:tcPr>
            <w:tcW w:w="1701" w:type="dxa"/>
          </w:tcPr>
          <w:p w:rsidR="004A77E9" w:rsidRPr="007B036F" w:rsidRDefault="004A77E9" w:rsidP="007B036F">
            <w:pPr>
              <w:jc w:val="center"/>
              <w:rPr>
                <w:lang w:val="sr-Latn-CS"/>
              </w:rPr>
            </w:pPr>
          </w:p>
        </w:tc>
      </w:tr>
      <w:tr w:rsidR="004A77E9" w:rsidTr="004A77E9">
        <w:tc>
          <w:tcPr>
            <w:tcW w:w="817" w:type="dxa"/>
          </w:tcPr>
          <w:p w:rsidR="004A77E9" w:rsidRPr="007B036F" w:rsidRDefault="004A77E9" w:rsidP="007B036F">
            <w:pPr>
              <w:rPr>
                <w:lang w:val="sr-Latn-CS"/>
              </w:rPr>
            </w:pPr>
            <w:r w:rsidRPr="007B036F">
              <w:rPr>
                <w:lang w:val="sr-Latn-CS"/>
              </w:rPr>
              <w:t>7.</w:t>
            </w:r>
          </w:p>
        </w:tc>
        <w:tc>
          <w:tcPr>
            <w:tcW w:w="4111" w:type="dxa"/>
          </w:tcPr>
          <w:p w:rsidR="003824B5" w:rsidRDefault="003824B5" w:rsidP="003824B5">
            <w:pPr>
              <w:rPr>
                <w:lang w:val="sr-Cyrl-RS"/>
              </w:rPr>
            </w:pPr>
            <w:r>
              <w:rPr>
                <w:lang w:val="sr-Cyrl-RS"/>
              </w:rPr>
              <w:t>Вртић ,,Бамби</w:t>
            </w:r>
            <w:r>
              <w:rPr>
                <w:lang w:val="sr-Cyrl-RS"/>
              </w:rPr>
              <w:t xml:space="preserve">'' (експанзиона посуда </w:t>
            </w:r>
            <w:r>
              <w:rPr>
                <w:lang w:val="sr-Cyrl-RS"/>
              </w:rPr>
              <w:t>1</w:t>
            </w:r>
            <w:r>
              <w:rPr>
                <w:lang w:val="sr-Cyrl-RS"/>
              </w:rPr>
              <w:t>м</w:t>
            </w:r>
            <w:r>
              <w:rPr>
                <w:vertAlign w:val="superscript"/>
                <w:lang w:val="sr-Cyrl-RS"/>
              </w:rPr>
              <w:t>3</w:t>
            </w:r>
            <w:r>
              <w:rPr>
                <w:lang w:val="sr-Cyrl-RS"/>
              </w:rPr>
              <w:t>)</w:t>
            </w:r>
          </w:p>
          <w:p w:rsidR="004A77E9" w:rsidRPr="007B036F" w:rsidRDefault="003824B5" w:rsidP="003824B5">
            <w:pPr>
              <w:rPr>
                <w:lang w:val="sr-Latn-CS"/>
              </w:rPr>
            </w:pPr>
            <w:r>
              <w:rPr>
                <w:lang w:val="sr-Cyrl-RS"/>
              </w:rPr>
              <w:t>Испитивање експанзионе посуде са издавањем извештаја</w:t>
            </w:r>
          </w:p>
        </w:tc>
        <w:tc>
          <w:tcPr>
            <w:tcW w:w="1559" w:type="dxa"/>
          </w:tcPr>
          <w:p w:rsidR="004A77E9" w:rsidRPr="007B036F" w:rsidRDefault="003824B5" w:rsidP="007B036F">
            <w:pPr>
              <w:jc w:val="center"/>
              <w:rPr>
                <w:lang w:val="sr-Latn-CS"/>
              </w:rPr>
            </w:pPr>
            <w:r w:rsidRPr="007B036F">
              <w:rPr>
                <w:lang w:val="sr-Latn-CS"/>
              </w:rPr>
              <w:t>1</w:t>
            </w:r>
            <w:r>
              <w:rPr>
                <w:lang w:val="sr-Latn-CS"/>
              </w:rPr>
              <w:t xml:space="preserve"> </w:t>
            </w:r>
            <w:r>
              <w:rPr>
                <w:lang w:val="sr-Cyrl-RS"/>
              </w:rPr>
              <w:t>ком</w:t>
            </w:r>
          </w:p>
        </w:tc>
        <w:tc>
          <w:tcPr>
            <w:tcW w:w="1559" w:type="dxa"/>
          </w:tcPr>
          <w:p w:rsidR="004A77E9" w:rsidRPr="007B036F" w:rsidRDefault="004A77E9" w:rsidP="007B036F">
            <w:pPr>
              <w:jc w:val="center"/>
              <w:rPr>
                <w:lang w:val="sr-Latn-CS"/>
              </w:rPr>
            </w:pPr>
          </w:p>
        </w:tc>
        <w:tc>
          <w:tcPr>
            <w:tcW w:w="1701" w:type="dxa"/>
          </w:tcPr>
          <w:p w:rsidR="004A77E9" w:rsidRPr="007B036F" w:rsidRDefault="004A77E9" w:rsidP="007B036F">
            <w:pPr>
              <w:jc w:val="center"/>
              <w:rPr>
                <w:lang w:val="sr-Latn-CS"/>
              </w:rPr>
            </w:pPr>
          </w:p>
        </w:tc>
      </w:tr>
      <w:tr w:rsidR="004A77E9" w:rsidTr="004A77E9">
        <w:tc>
          <w:tcPr>
            <w:tcW w:w="817" w:type="dxa"/>
          </w:tcPr>
          <w:p w:rsidR="004A77E9" w:rsidRPr="007B036F" w:rsidRDefault="004A77E9" w:rsidP="007B036F">
            <w:pPr>
              <w:rPr>
                <w:lang w:val="sr-Latn-CS"/>
              </w:rPr>
            </w:pPr>
            <w:r w:rsidRPr="007B036F">
              <w:rPr>
                <w:lang w:val="sr-Latn-CS"/>
              </w:rPr>
              <w:t>8.</w:t>
            </w:r>
          </w:p>
        </w:tc>
        <w:tc>
          <w:tcPr>
            <w:tcW w:w="4111" w:type="dxa"/>
          </w:tcPr>
          <w:p w:rsidR="004A77E9" w:rsidRPr="007B036F" w:rsidRDefault="003824B5" w:rsidP="007B036F">
            <w:pPr>
              <w:rPr>
                <w:lang w:val="sr-Latn-CS"/>
              </w:rPr>
            </w:pPr>
            <w:r>
              <w:rPr>
                <w:lang w:val="sr-Cyrl-RS"/>
              </w:rPr>
              <w:t>Техничка контрола исправности и подешавање вентила сигурности</w:t>
            </w:r>
            <w:r>
              <w:t xml:space="preserve"> DN40NP16</w:t>
            </w:r>
            <w:r>
              <w:rPr>
                <w:lang w:val="sr-Cyrl-RS"/>
              </w:rPr>
              <w:t xml:space="preserve">  са опругом на котлу са издавањем извештаја</w:t>
            </w:r>
          </w:p>
        </w:tc>
        <w:tc>
          <w:tcPr>
            <w:tcW w:w="1559" w:type="dxa"/>
          </w:tcPr>
          <w:p w:rsidR="004A77E9" w:rsidRPr="007B036F" w:rsidRDefault="003824B5" w:rsidP="007B036F">
            <w:pPr>
              <w:jc w:val="center"/>
              <w:rPr>
                <w:lang w:val="sr-Latn-CS"/>
              </w:rPr>
            </w:pPr>
            <w:r w:rsidRPr="007B036F">
              <w:rPr>
                <w:lang w:val="sr-Latn-CS"/>
              </w:rPr>
              <w:t>1</w:t>
            </w:r>
            <w:r>
              <w:rPr>
                <w:lang w:val="sr-Latn-CS"/>
              </w:rPr>
              <w:t xml:space="preserve"> </w:t>
            </w:r>
            <w:r>
              <w:rPr>
                <w:lang w:val="sr-Cyrl-RS"/>
              </w:rPr>
              <w:t>ком</w:t>
            </w:r>
          </w:p>
        </w:tc>
        <w:tc>
          <w:tcPr>
            <w:tcW w:w="1559" w:type="dxa"/>
          </w:tcPr>
          <w:p w:rsidR="004A77E9" w:rsidRPr="007B036F" w:rsidRDefault="004A77E9" w:rsidP="007B036F">
            <w:pPr>
              <w:jc w:val="center"/>
              <w:rPr>
                <w:lang w:val="sr-Latn-CS"/>
              </w:rPr>
            </w:pPr>
          </w:p>
        </w:tc>
        <w:tc>
          <w:tcPr>
            <w:tcW w:w="1701" w:type="dxa"/>
          </w:tcPr>
          <w:p w:rsidR="004A77E9" w:rsidRPr="007B036F" w:rsidRDefault="004A77E9" w:rsidP="007B036F">
            <w:pPr>
              <w:jc w:val="center"/>
              <w:rPr>
                <w:lang w:val="sr-Latn-CS"/>
              </w:rPr>
            </w:pPr>
          </w:p>
        </w:tc>
      </w:tr>
      <w:tr w:rsidR="004A77E9" w:rsidTr="004A77E9">
        <w:tc>
          <w:tcPr>
            <w:tcW w:w="817" w:type="dxa"/>
          </w:tcPr>
          <w:p w:rsidR="004A77E9" w:rsidRPr="007B036F" w:rsidRDefault="004A77E9" w:rsidP="007B036F">
            <w:pPr>
              <w:rPr>
                <w:lang w:val="sr-Latn-CS"/>
              </w:rPr>
            </w:pPr>
            <w:r w:rsidRPr="007B036F">
              <w:rPr>
                <w:lang w:val="sr-Latn-CS"/>
              </w:rPr>
              <w:lastRenderedPageBreak/>
              <w:t>9.</w:t>
            </w:r>
          </w:p>
        </w:tc>
        <w:tc>
          <w:tcPr>
            <w:tcW w:w="4111" w:type="dxa"/>
          </w:tcPr>
          <w:p w:rsidR="003824B5" w:rsidRDefault="003824B5" w:rsidP="003824B5">
            <w:pPr>
              <w:rPr>
                <w:lang w:val="sr-Cyrl-RS"/>
              </w:rPr>
            </w:pPr>
            <w:r>
              <w:rPr>
                <w:lang w:val="sr-Cyrl-RS"/>
              </w:rPr>
              <w:t xml:space="preserve">Вртић ,,Бамби'' (експанзиона посуда </w:t>
            </w:r>
            <w:r>
              <w:rPr>
                <w:lang w:val="sr-Cyrl-RS"/>
              </w:rPr>
              <w:t>2</w:t>
            </w:r>
            <w:r>
              <w:rPr>
                <w:lang w:val="sr-Cyrl-RS"/>
              </w:rPr>
              <w:t>м</w:t>
            </w:r>
            <w:r>
              <w:rPr>
                <w:vertAlign w:val="superscript"/>
                <w:lang w:val="sr-Cyrl-RS"/>
              </w:rPr>
              <w:t>3</w:t>
            </w:r>
            <w:r>
              <w:rPr>
                <w:lang w:val="sr-Cyrl-RS"/>
              </w:rPr>
              <w:t>)</w:t>
            </w:r>
          </w:p>
          <w:p w:rsidR="004A77E9" w:rsidRPr="007B036F" w:rsidRDefault="003824B5" w:rsidP="003824B5">
            <w:pPr>
              <w:rPr>
                <w:lang w:val="sr-Latn-CS"/>
              </w:rPr>
            </w:pPr>
            <w:r>
              <w:rPr>
                <w:lang w:val="sr-Cyrl-RS"/>
              </w:rPr>
              <w:t>Испитивање експанзионе посуде са издавањем извештаја</w:t>
            </w:r>
          </w:p>
        </w:tc>
        <w:tc>
          <w:tcPr>
            <w:tcW w:w="1559" w:type="dxa"/>
          </w:tcPr>
          <w:p w:rsidR="004A77E9" w:rsidRPr="007B036F" w:rsidRDefault="003824B5" w:rsidP="007B036F">
            <w:pPr>
              <w:jc w:val="center"/>
              <w:rPr>
                <w:lang w:val="sr-Latn-CS"/>
              </w:rPr>
            </w:pPr>
            <w:r w:rsidRPr="007B036F">
              <w:rPr>
                <w:lang w:val="sr-Latn-CS"/>
              </w:rPr>
              <w:t>1</w:t>
            </w:r>
            <w:r>
              <w:rPr>
                <w:lang w:val="sr-Latn-CS"/>
              </w:rPr>
              <w:t xml:space="preserve"> </w:t>
            </w:r>
            <w:r>
              <w:rPr>
                <w:lang w:val="sr-Cyrl-RS"/>
              </w:rPr>
              <w:t>ком</w:t>
            </w:r>
          </w:p>
        </w:tc>
        <w:tc>
          <w:tcPr>
            <w:tcW w:w="1559" w:type="dxa"/>
          </w:tcPr>
          <w:p w:rsidR="004A77E9" w:rsidRPr="007B036F" w:rsidRDefault="004A77E9" w:rsidP="007B036F">
            <w:pPr>
              <w:jc w:val="center"/>
              <w:rPr>
                <w:lang w:val="sr-Latn-CS"/>
              </w:rPr>
            </w:pPr>
          </w:p>
        </w:tc>
        <w:tc>
          <w:tcPr>
            <w:tcW w:w="1701" w:type="dxa"/>
          </w:tcPr>
          <w:p w:rsidR="004A77E9" w:rsidRPr="007B036F" w:rsidRDefault="004A77E9" w:rsidP="007B036F">
            <w:pPr>
              <w:jc w:val="center"/>
              <w:rPr>
                <w:lang w:val="sr-Latn-CS"/>
              </w:rPr>
            </w:pPr>
          </w:p>
        </w:tc>
      </w:tr>
      <w:tr w:rsidR="004A77E9" w:rsidTr="004A77E9">
        <w:tc>
          <w:tcPr>
            <w:tcW w:w="817" w:type="dxa"/>
          </w:tcPr>
          <w:p w:rsidR="004A77E9" w:rsidRPr="007B036F" w:rsidRDefault="004A77E9" w:rsidP="007B036F">
            <w:pPr>
              <w:rPr>
                <w:lang w:val="sr-Latn-CS"/>
              </w:rPr>
            </w:pPr>
            <w:r w:rsidRPr="007B036F">
              <w:rPr>
                <w:lang w:val="sr-Latn-CS"/>
              </w:rPr>
              <w:t>10.</w:t>
            </w:r>
          </w:p>
        </w:tc>
        <w:tc>
          <w:tcPr>
            <w:tcW w:w="4111" w:type="dxa"/>
          </w:tcPr>
          <w:p w:rsidR="004A77E9" w:rsidRPr="003824B5" w:rsidRDefault="003824B5" w:rsidP="007B036F">
            <w:pPr>
              <w:rPr>
                <w:lang w:val="sr-Cyrl-RS"/>
              </w:rPr>
            </w:pPr>
            <w:r>
              <w:rPr>
                <w:lang w:val="sr-Cyrl-RS"/>
              </w:rPr>
              <w:t xml:space="preserve">Експанзиона посуда </w:t>
            </w:r>
            <w:r>
              <w:t>Elbi 250</w:t>
            </w:r>
            <w:r>
              <w:rPr>
                <w:lang w:val="sr-Cyrl-RS"/>
              </w:rPr>
              <w:t>л</w:t>
            </w:r>
          </w:p>
        </w:tc>
        <w:tc>
          <w:tcPr>
            <w:tcW w:w="1559" w:type="dxa"/>
          </w:tcPr>
          <w:p w:rsidR="004A77E9" w:rsidRPr="007B036F" w:rsidRDefault="003824B5" w:rsidP="007B036F">
            <w:pPr>
              <w:jc w:val="center"/>
              <w:rPr>
                <w:lang w:val="sr-Latn-CS"/>
              </w:rPr>
            </w:pPr>
            <w:r w:rsidRPr="007B036F">
              <w:rPr>
                <w:lang w:val="sr-Latn-CS"/>
              </w:rPr>
              <w:t>1</w:t>
            </w:r>
            <w:r>
              <w:rPr>
                <w:lang w:val="sr-Latn-CS"/>
              </w:rPr>
              <w:t xml:space="preserve"> </w:t>
            </w:r>
            <w:r>
              <w:rPr>
                <w:lang w:val="sr-Cyrl-RS"/>
              </w:rPr>
              <w:t>ком</w:t>
            </w:r>
          </w:p>
        </w:tc>
        <w:tc>
          <w:tcPr>
            <w:tcW w:w="1559" w:type="dxa"/>
          </w:tcPr>
          <w:p w:rsidR="004A77E9" w:rsidRDefault="004A77E9" w:rsidP="007B036F">
            <w:pPr>
              <w:jc w:val="center"/>
              <w:rPr>
                <w:lang w:val="sr-Cyrl-RS"/>
              </w:rPr>
            </w:pPr>
          </w:p>
          <w:p w:rsidR="00544D5B" w:rsidRPr="00544D5B" w:rsidRDefault="00544D5B" w:rsidP="007B036F">
            <w:pPr>
              <w:jc w:val="center"/>
              <w:rPr>
                <w:lang w:val="sr-Cyrl-RS"/>
              </w:rPr>
            </w:pPr>
          </w:p>
        </w:tc>
        <w:tc>
          <w:tcPr>
            <w:tcW w:w="1701" w:type="dxa"/>
          </w:tcPr>
          <w:p w:rsidR="004A77E9" w:rsidRPr="007B036F" w:rsidRDefault="004A77E9" w:rsidP="007B036F">
            <w:pPr>
              <w:jc w:val="center"/>
              <w:rPr>
                <w:lang w:val="sr-Latn-CS"/>
              </w:rPr>
            </w:pPr>
          </w:p>
        </w:tc>
      </w:tr>
      <w:tr w:rsidR="003824B5" w:rsidTr="004A77E9">
        <w:tc>
          <w:tcPr>
            <w:tcW w:w="817" w:type="dxa"/>
          </w:tcPr>
          <w:p w:rsidR="003824B5" w:rsidRPr="007B036F" w:rsidRDefault="003824B5" w:rsidP="007B036F">
            <w:pPr>
              <w:rPr>
                <w:lang w:val="sr-Latn-CS"/>
              </w:rPr>
            </w:pPr>
            <w:r w:rsidRPr="007B036F">
              <w:rPr>
                <w:lang w:val="sr-Latn-CS"/>
              </w:rPr>
              <w:t>11.</w:t>
            </w:r>
          </w:p>
        </w:tc>
        <w:tc>
          <w:tcPr>
            <w:tcW w:w="4111" w:type="dxa"/>
          </w:tcPr>
          <w:p w:rsidR="003824B5" w:rsidRPr="007B036F" w:rsidRDefault="003824B5" w:rsidP="00CC526C">
            <w:pPr>
              <w:rPr>
                <w:lang w:val="sr-Latn-CS"/>
              </w:rPr>
            </w:pPr>
            <w:r>
              <w:rPr>
                <w:lang w:val="sr-Cyrl-RS"/>
              </w:rPr>
              <w:t>Техничка контрола исправности и подешавање вентила сигурности</w:t>
            </w:r>
            <w:r>
              <w:t xml:space="preserve"> DN40NP16</w:t>
            </w:r>
            <w:r>
              <w:rPr>
                <w:lang w:val="sr-Cyrl-RS"/>
              </w:rPr>
              <w:t xml:space="preserve">  са опругом на котлу са издавањем извештаја</w:t>
            </w:r>
          </w:p>
        </w:tc>
        <w:tc>
          <w:tcPr>
            <w:tcW w:w="1559" w:type="dxa"/>
          </w:tcPr>
          <w:p w:rsidR="003824B5" w:rsidRPr="007B036F" w:rsidRDefault="003824B5" w:rsidP="00CC526C">
            <w:pPr>
              <w:jc w:val="center"/>
              <w:rPr>
                <w:lang w:val="sr-Latn-CS"/>
              </w:rPr>
            </w:pPr>
            <w:r w:rsidRPr="007B036F">
              <w:rPr>
                <w:lang w:val="sr-Latn-CS"/>
              </w:rPr>
              <w:t>1</w:t>
            </w:r>
            <w:r>
              <w:rPr>
                <w:lang w:val="sr-Latn-CS"/>
              </w:rPr>
              <w:t xml:space="preserve"> </w:t>
            </w:r>
            <w:r>
              <w:rPr>
                <w:lang w:val="sr-Cyrl-RS"/>
              </w:rPr>
              <w:t>ком</w:t>
            </w:r>
          </w:p>
        </w:tc>
        <w:tc>
          <w:tcPr>
            <w:tcW w:w="1559" w:type="dxa"/>
          </w:tcPr>
          <w:p w:rsidR="003824B5" w:rsidRPr="007B036F" w:rsidRDefault="003824B5" w:rsidP="007B036F">
            <w:pPr>
              <w:jc w:val="center"/>
              <w:rPr>
                <w:lang w:val="sr-Latn-CS"/>
              </w:rPr>
            </w:pPr>
          </w:p>
        </w:tc>
        <w:tc>
          <w:tcPr>
            <w:tcW w:w="1701" w:type="dxa"/>
          </w:tcPr>
          <w:p w:rsidR="003824B5" w:rsidRPr="007B036F" w:rsidRDefault="003824B5" w:rsidP="007B036F">
            <w:pPr>
              <w:jc w:val="center"/>
              <w:rPr>
                <w:lang w:val="sr-Latn-CS"/>
              </w:rPr>
            </w:pPr>
          </w:p>
        </w:tc>
      </w:tr>
      <w:tr w:rsidR="003824B5" w:rsidTr="00B325F5">
        <w:tc>
          <w:tcPr>
            <w:tcW w:w="6487" w:type="dxa"/>
            <w:gridSpan w:val="3"/>
          </w:tcPr>
          <w:p w:rsidR="003824B5" w:rsidRPr="003824B5" w:rsidRDefault="003824B5" w:rsidP="00CC526C">
            <w:pPr>
              <w:jc w:val="center"/>
              <w:rPr>
                <w:b/>
                <w:lang w:val="sr-Cyrl-RS"/>
              </w:rPr>
            </w:pPr>
            <w:r w:rsidRPr="003824B5">
              <w:rPr>
                <w:b/>
                <w:lang w:val="sr-Cyrl-RS"/>
              </w:rPr>
              <w:t>УКУПНА ЦЕНА БЕЗ ПДВ-А</w:t>
            </w:r>
          </w:p>
          <w:p w:rsidR="003824B5" w:rsidRPr="003824B5" w:rsidRDefault="003824B5" w:rsidP="00CC526C">
            <w:pPr>
              <w:jc w:val="center"/>
              <w:rPr>
                <w:b/>
                <w:lang w:val="sr-Cyrl-RS"/>
              </w:rPr>
            </w:pPr>
          </w:p>
        </w:tc>
        <w:tc>
          <w:tcPr>
            <w:tcW w:w="3260" w:type="dxa"/>
            <w:gridSpan w:val="2"/>
          </w:tcPr>
          <w:p w:rsidR="003824B5" w:rsidRPr="007B036F" w:rsidRDefault="003824B5" w:rsidP="007B036F">
            <w:pPr>
              <w:jc w:val="center"/>
              <w:rPr>
                <w:lang w:val="sr-Latn-CS"/>
              </w:rPr>
            </w:pPr>
          </w:p>
        </w:tc>
      </w:tr>
      <w:tr w:rsidR="003824B5" w:rsidTr="00727856">
        <w:tc>
          <w:tcPr>
            <w:tcW w:w="6487" w:type="dxa"/>
            <w:gridSpan w:val="3"/>
          </w:tcPr>
          <w:p w:rsidR="003824B5" w:rsidRPr="003824B5" w:rsidRDefault="003824B5" w:rsidP="00CC526C">
            <w:pPr>
              <w:jc w:val="center"/>
              <w:rPr>
                <w:b/>
                <w:lang w:val="sr-Cyrl-RS"/>
              </w:rPr>
            </w:pPr>
            <w:r w:rsidRPr="003824B5">
              <w:rPr>
                <w:b/>
                <w:lang w:val="sr-Cyrl-RS"/>
              </w:rPr>
              <w:t>ИЗНОС ПДВ-А</w:t>
            </w:r>
          </w:p>
          <w:p w:rsidR="003824B5" w:rsidRPr="003824B5" w:rsidRDefault="003824B5" w:rsidP="00CC526C">
            <w:pPr>
              <w:jc w:val="center"/>
              <w:rPr>
                <w:b/>
                <w:lang w:val="sr-Cyrl-RS"/>
              </w:rPr>
            </w:pPr>
          </w:p>
        </w:tc>
        <w:tc>
          <w:tcPr>
            <w:tcW w:w="3260" w:type="dxa"/>
            <w:gridSpan w:val="2"/>
          </w:tcPr>
          <w:p w:rsidR="003824B5" w:rsidRPr="007B036F" w:rsidRDefault="003824B5" w:rsidP="007B036F">
            <w:pPr>
              <w:jc w:val="center"/>
              <w:rPr>
                <w:lang w:val="sr-Latn-CS"/>
              </w:rPr>
            </w:pPr>
          </w:p>
        </w:tc>
      </w:tr>
      <w:tr w:rsidR="003824B5" w:rsidTr="009E4AC7">
        <w:tc>
          <w:tcPr>
            <w:tcW w:w="6487" w:type="dxa"/>
            <w:gridSpan w:val="3"/>
          </w:tcPr>
          <w:p w:rsidR="003824B5" w:rsidRPr="003824B5" w:rsidRDefault="003824B5" w:rsidP="00CC526C">
            <w:pPr>
              <w:jc w:val="center"/>
              <w:rPr>
                <w:b/>
                <w:lang w:val="sr-Cyrl-RS"/>
              </w:rPr>
            </w:pPr>
            <w:r w:rsidRPr="003824B5">
              <w:rPr>
                <w:b/>
                <w:lang w:val="sr-Cyrl-RS"/>
              </w:rPr>
              <w:t>УКУПНА ЦЕНА СА ПДВ-ОМ</w:t>
            </w:r>
          </w:p>
          <w:p w:rsidR="003824B5" w:rsidRPr="003824B5" w:rsidRDefault="003824B5" w:rsidP="00CC526C">
            <w:pPr>
              <w:jc w:val="center"/>
              <w:rPr>
                <w:b/>
                <w:lang w:val="sr-Cyrl-RS"/>
              </w:rPr>
            </w:pPr>
          </w:p>
        </w:tc>
        <w:tc>
          <w:tcPr>
            <w:tcW w:w="3260" w:type="dxa"/>
            <w:gridSpan w:val="2"/>
          </w:tcPr>
          <w:p w:rsidR="003824B5" w:rsidRPr="007B036F" w:rsidRDefault="003824B5" w:rsidP="007B036F">
            <w:pPr>
              <w:jc w:val="center"/>
              <w:rPr>
                <w:lang w:val="sr-Latn-CS"/>
              </w:rPr>
            </w:pPr>
          </w:p>
        </w:tc>
      </w:tr>
    </w:tbl>
    <w:p w:rsidR="007B036F" w:rsidRDefault="007B036F" w:rsidP="007B036F">
      <w:pPr>
        <w:suppressAutoHyphens/>
        <w:ind w:right="-1"/>
        <w:rPr>
          <w:rFonts w:eastAsia="Times New Roman"/>
          <w:b/>
          <w:lang w:val="sr-Cyrl-RS" w:eastAsia="ar-SA"/>
        </w:rPr>
      </w:pPr>
    </w:p>
    <w:p w:rsidR="003824B5" w:rsidRPr="003824B5" w:rsidRDefault="003824B5" w:rsidP="007B036F">
      <w:pPr>
        <w:suppressAutoHyphens/>
        <w:ind w:left="-142" w:right="288"/>
        <w:rPr>
          <w:rFonts w:eastAsia="Times New Roman"/>
          <w:b/>
        </w:rPr>
      </w:pPr>
      <w:r>
        <w:rPr>
          <w:rFonts w:eastAsia="Times New Roman"/>
          <w:b/>
          <w:lang w:val="sr-Cyrl-RS"/>
        </w:rPr>
        <w:t xml:space="preserve">Напомена: Одређиавње притиска почетка и притиска затварања вентила сигурности према </w:t>
      </w:r>
      <w:r>
        <w:rPr>
          <w:rFonts w:eastAsia="Times New Roman"/>
          <w:b/>
        </w:rPr>
        <w:t>SRPS EN ISO 4126-1:2014, SRPS EN ISO 4126-1/A1:2017 I SRPS EN ISO 4126-1/A2:2019 T.7.2</w:t>
      </w:r>
    </w:p>
    <w:p w:rsidR="003824B5" w:rsidRDefault="003824B5" w:rsidP="007B036F">
      <w:pPr>
        <w:suppressAutoHyphens/>
        <w:ind w:left="-142" w:right="288"/>
        <w:rPr>
          <w:rFonts w:eastAsia="Times New Roman"/>
          <w:b/>
          <w:lang w:val="sr-Cyrl-RS"/>
        </w:rPr>
      </w:pPr>
    </w:p>
    <w:p w:rsidR="007B036F" w:rsidRDefault="007B036F" w:rsidP="007B036F">
      <w:pPr>
        <w:suppressAutoHyphens/>
        <w:ind w:left="-142" w:right="288"/>
        <w:rPr>
          <w:rFonts w:eastAsia="Times New Roman"/>
          <w:lang w:val="sr-Cyrl-RS"/>
        </w:rPr>
      </w:pPr>
      <w:r>
        <w:rPr>
          <w:rFonts w:eastAsia="Times New Roman"/>
          <w:b/>
          <w:lang w:val="sr-Cyrl-RS"/>
        </w:rPr>
        <w:t>РОК ВАЖЕЊА ПОНУДЕ</w:t>
      </w:r>
      <w:r>
        <w:rPr>
          <w:rFonts w:eastAsia="Times New Roman"/>
        </w:rPr>
        <w:t>:</w:t>
      </w:r>
      <w:r>
        <w:rPr>
          <w:rFonts w:eastAsia="Times New Roman"/>
          <w:lang w:val="sr-Cyrl-RS"/>
        </w:rPr>
        <w:t xml:space="preserve"> _____________дана (не може бити краћи од 30 дана) од дана отварања понуда.</w:t>
      </w:r>
    </w:p>
    <w:p w:rsidR="007B036F" w:rsidRDefault="007B036F" w:rsidP="007B036F">
      <w:pPr>
        <w:suppressAutoHyphens/>
        <w:ind w:left="-284" w:right="288"/>
        <w:rPr>
          <w:rFonts w:eastAsia="Times New Roman"/>
          <w:lang w:val="sr-Cyrl-RS"/>
        </w:rPr>
      </w:pPr>
    </w:p>
    <w:p w:rsidR="007B036F" w:rsidRDefault="007B036F" w:rsidP="007B036F">
      <w:pPr>
        <w:suppressAutoHyphens/>
        <w:ind w:left="-142" w:right="288"/>
        <w:rPr>
          <w:rFonts w:eastAsia="Times New Roman"/>
          <w:lang w:val="sr-Cyrl-RS"/>
        </w:rPr>
      </w:pPr>
      <w:r w:rsidRPr="008025F1">
        <w:rPr>
          <w:rFonts w:eastAsia="Times New Roman"/>
          <w:b/>
          <w:lang w:val="sr-Cyrl-RS"/>
        </w:rPr>
        <w:t xml:space="preserve">РОК </w:t>
      </w:r>
      <w:r>
        <w:rPr>
          <w:rFonts w:eastAsia="Times New Roman"/>
          <w:b/>
          <w:lang w:val="sr-Cyrl-RS"/>
        </w:rPr>
        <w:t>ИЗВРШЕЊА УСЛУГЕ</w:t>
      </w:r>
      <w:r w:rsidRPr="008025F1">
        <w:rPr>
          <w:rFonts w:eastAsia="Times New Roman"/>
          <w:b/>
          <w:lang w:val="sr-Cyrl-RS"/>
        </w:rPr>
        <w:t>:</w:t>
      </w:r>
      <w:r>
        <w:rPr>
          <w:rFonts w:eastAsia="Times New Roman"/>
          <w:lang w:val="sr-Cyrl-RS"/>
        </w:rPr>
        <w:t xml:space="preserve"> _________ дана (не може бити дужи од 2 дана) од дана позива Наручиоца.</w:t>
      </w:r>
    </w:p>
    <w:p w:rsidR="007B036F" w:rsidRDefault="007B036F" w:rsidP="007B036F">
      <w:pPr>
        <w:suppressAutoHyphens/>
        <w:ind w:left="-284" w:right="288"/>
        <w:rPr>
          <w:rFonts w:eastAsia="Times New Roman"/>
          <w:lang w:val="sr-Cyrl-RS"/>
        </w:rPr>
      </w:pPr>
    </w:p>
    <w:p w:rsidR="007B036F" w:rsidRDefault="007B036F" w:rsidP="007B036F">
      <w:pPr>
        <w:suppressAutoHyphens/>
        <w:ind w:left="-142" w:right="288"/>
        <w:jc w:val="both"/>
        <w:rPr>
          <w:lang w:val="sr-Cyrl-RS"/>
        </w:rPr>
      </w:pPr>
      <w:r>
        <w:rPr>
          <w:rFonts w:eastAsia="Times New Roman"/>
          <w:b/>
          <w:lang w:val="sr-Cyrl-CS" w:eastAsia="ar-SA"/>
        </w:rPr>
        <w:t>УСЛОВИ И НАЧИН ПЛАЋАЊА</w:t>
      </w:r>
      <w:r>
        <w:rPr>
          <w:rFonts w:eastAsia="Times New Roman"/>
          <w:lang w:val="sr-Cyrl-CS" w:eastAsia="ar-SA"/>
        </w:rPr>
        <w:t xml:space="preserve">: У року од 45 (четрдесетпет) дана од дана </w:t>
      </w:r>
      <w:r>
        <w:rPr>
          <w:lang w:val="sr-Cyrl-RS"/>
        </w:rPr>
        <w:t>пријема исправног рачуна (фактуре) са тачно наведеним називима и врстом пружених услуга.</w:t>
      </w:r>
    </w:p>
    <w:p w:rsidR="007B036F" w:rsidRDefault="007B036F" w:rsidP="007B036F">
      <w:pPr>
        <w:suppressAutoHyphens/>
        <w:ind w:left="-142" w:right="288"/>
        <w:jc w:val="both"/>
        <w:rPr>
          <w:rFonts w:eastAsia="Times New Roman"/>
          <w:b/>
          <w:lang w:val="sr-Cyrl-RS"/>
        </w:rPr>
      </w:pPr>
    </w:p>
    <w:p w:rsidR="007B036F" w:rsidRDefault="007B036F" w:rsidP="007B036F">
      <w:pPr>
        <w:suppressAutoHyphens/>
        <w:ind w:left="-567" w:right="288"/>
        <w:jc w:val="both"/>
        <w:rPr>
          <w:lang w:val="sr-Cyrl-RS"/>
        </w:rPr>
      </w:pPr>
    </w:p>
    <w:p w:rsidR="007B036F" w:rsidRPr="009209F0" w:rsidRDefault="007B036F" w:rsidP="007B036F">
      <w:pPr>
        <w:suppressAutoHyphens/>
        <w:ind w:left="-567" w:right="288"/>
        <w:jc w:val="both"/>
        <w:rPr>
          <w:lang w:val="sr-Cyrl-RS"/>
        </w:rPr>
      </w:pPr>
    </w:p>
    <w:p w:rsidR="007B036F" w:rsidRDefault="007B036F" w:rsidP="007B036F">
      <w:pPr>
        <w:rPr>
          <w:rFonts w:eastAsia="Times New Roman"/>
          <w:bCs/>
          <w:iCs/>
          <w:lang w:val="sr-Latn-CS"/>
        </w:rPr>
      </w:pPr>
      <w:r>
        <w:rPr>
          <w:rFonts w:eastAsia="Times New Roman"/>
          <w:bCs/>
          <w:iCs/>
          <w:lang w:val="sr-Cyrl-CS"/>
        </w:rPr>
        <w:t>У Нишу,   ____.____.202</w:t>
      </w:r>
      <w:r w:rsidR="000F5B22">
        <w:rPr>
          <w:rFonts w:eastAsia="Times New Roman"/>
          <w:bCs/>
          <w:iCs/>
          <w:lang w:val="sr-Cyrl-CS"/>
        </w:rPr>
        <w:t>2</w:t>
      </w:r>
      <w:r>
        <w:rPr>
          <w:rFonts w:eastAsia="Times New Roman"/>
          <w:bCs/>
          <w:iCs/>
          <w:lang w:val="sr-Cyrl-CS"/>
        </w:rPr>
        <w:t xml:space="preserve">.године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r>
        <w:rPr>
          <w:rFonts w:eastAsia="Times New Roman"/>
          <w:bCs/>
          <w:iCs/>
          <w:lang w:val="sr-Cyrl-CS"/>
        </w:rPr>
        <w:t>ПОНУЂАЧ</w:t>
      </w:r>
    </w:p>
    <w:p w:rsidR="007B036F" w:rsidRDefault="007B036F" w:rsidP="007B036F">
      <w:pPr>
        <w:rPr>
          <w:rFonts w:eastAsia="Times New Roman"/>
          <w:bCs/>
          <w:iCs/>
          <w:lang w:val="sr-Latn-CS"/>
        </w:rPr>
      </w:pPr>
    </w:p>
    <w:p w:rsidR="007B036F" w:rsidRDefault="007B036F" w:rsidP="007B036F">
      <w:pPr>
        <w:ind w:left="4950"/>
        <w:rPr>
          <w:rFonts w:eastAsia="Times New Roman"/>
          <w:bCs/>
          <w:iCs/>
        </w:rPr>
      </w:pPr>
    </w:p>
    <w:p w:rsidR="007B036F" w:rsidRDefault="007B036F" w:rsidP="007B036F">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rsidR="007B036F" w:rsidRDefault="007B036F" w:rsidP="007B036F">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p>
    <w:p w:rsidR="007B036F" w:rsidRDefault="007B036F" w:rsidP="007B036F">
      <w:pPr>
        <w:rPr>
          <w:rFonts w:eastAsia="Times New Roman"/>
          <w:bCs/>
          <w:iCs/>
          <w:lang w:val="sr-Cyrl-CS"/>
        </w:rPr>
      </w:pPr>
    </w:p>
    <w:p w:rsidR="003824B5" w:rsidRDefault="003824B5" w:rsidP="007B036F">
      <w:pPr>
        <w:autoSpaceDE w:val="0"/>
        <w:autoSpaceDN w:val="0"/>
        <w:adjustRightInd w:val="0"/>
        <w:spacing w:before="72" w:line="274" w:lineRule="exact"/>
        <w:ind w:firstLine="567"/>
        <w:jc w:val="both"/>
        <w:rPr>
          <w:rFonts w:eastAsia="Times New Roman"/>
          <w:lang w:eastAsia="sr-Cyrl-CS"/>
        </w:rPr>
      </w:pPr>
    </w:p>
    <w:p w:rsidR="003824B5" w:rsidRDefault="003824B5" w:rsidP="007B036F">
      <w:pPr>
        <w:autoSpaceDE w:val="0"/>
        <w:autoSpaceDN w:val="0"/>
        <w:adjustRightInd w:val="0"/>
        <w:spacing w:before="72" w:line="274" w:lineRule="exact"/>
        <w:ind w:firstLine="567"/>
        <w:jc w:val="both"/>
        <w:rPr>
          <w:rFonts w:eastAsia="Times New Roman"/>
          <w:lang w:eastAsia="sr-Cyrl-CS"/>
        </w:rPr>
      </w:pPr>
    </w:p>
    <w:p w:rsidR="003824B5" w:rsidRDefault="003824B5" w:rsidP="007B036F">
      <w:pPr>
        <w:autoSpaceDE w:val="0"/>
        <w:autoSpaceDN w:val="0"/>
        <w:adjustRightInd w:val="0"/>
        <w:spacing w:before="72" w:line="274" w:lineRule="exact"/>
        <w:ind w:firstLine="567"/>
        <w:jc w:val="both"/>
        <w:rPr>
          <w:rFonts w:eastAsia="Times New Roman"/>
          <w:lang w:eastAsia="sr-Cyrl-CS"/>
        </w:rPr>
      </w:pPr>
    </w:p>
    <w:p w:rsidR="003824B5" w:rsidRDefault="003824B5" w:rsidP="007B036F">
      <w:pPr>
        <w:autoSpaceDE w:val="0"/>
        <w:autoSpaceDN w:val="0"/>
        <w:adjustRightInd w:val="0"/>
        <w:spacing w:before="72" w:line="274" w:lineRule="exact"/>
        <w:ind w:firstLine="567"/>
        <w:jc w:val="both"/>
        <w:rPr>
          <w:rFonts w:eastAsia="Times New Roman"/>
          <w:lang w:eastAsia="sr-Cyrl-CS"/>
        </w:rPr>
      </w:pPr>
    </w:p>
    <w:p w:rsidR="003824B5" w:rsidRDefault="003824B5" w:rsidP="007B036F">
      <w:pPr>
        <w:autoSpaceDE w:val="0"/>
        <w:autoSpaceDN w:val="0"/>
        <w:adjustRightInd w:val="0"/>
        <w:spacing w:before="72" w:line="274" w:lineRule="exact"/>
        <w:ind w:firstLine="567"/>
        <w:jc w:val="both"/>
        <w:rPr>
          <w:rFonts w:eastAsia="Times New Roman"/>
          <w:lang w:eastAsia="sr-Cyrl-CS"/>
        </w:rPr>
      </w:pPr>
    </w:p>
    <w:p w:rsidR="003824B5" w:rsidRDefault="003824B5" w:rsidP="007B036F">
      <w:pPr>
        <w:autoSpaceDE w:val="0"/>
        <w:autoSpaceDN w:val="0"/>
        <w:adjustRightInd w:val="0"/>
        <w:spacing w:before="72" w:line="274" w:lineRule="exact"/>
        <w:ind w:firstLine="567"/>
        <w:jc w:val="both"/>
        <w:rPr>
          <w:rFonts w:eastAsia="Times New Roman"/>
          <w:lang w:eastAsia="sr-Cyrl-CS"/>
        </w:rPr>
      </w:pPr>
    </w:p>
    <w:p w:rsidR="003824B5" w:rsidRDefault="003824B5" w:rsidP="007B036F">
      <w:pPr>
        <w:autoSpaceDE w:val="0"/>
        <w:autoSpaceDN w:val="0"/>
        <w:adjustRightInd w:val="0"/>
        <w:spacing w:before="72" w:line="274" w:lineRule="exact"/>
        <w:ind w:firstLine="567"/>
        <w:jc w:val="both"/>
        <w:rPr>
          <w:rFonts w:eastAsia="Times New Roman"/>
          <w:lang w:eastAsia="sr-Cyrl-CS"/>
        </w:rPr>
      </w:pPr>
    </w:p>
    <w:p w:rsidR="003824B5" w:rsidRDefault="003824B5" w:rsidP="007B036F">
      <w:pPr>
        <w:autoSpaceDE w:val="0"/>
        <w:autoSpaceDN w:val="0"/>
        <w:adjustRightInd w:val="0"/>
        <w:spacing w:before="72" w:line="274" w:lineRule="exact"/>
        <w:ind w:firstLine="567"/>
        <w:jc w:val="both"/>
        <w:rPr>
          <w:rFonts w:eastAsia="Times New Roman"/>
          <w:lang w:eastAsia="sr-Cyrl-CS"/>
        </w:rPr>
      </w:pPr>
    </w:p>
    <w:p w:rsidR="003824B5" w:rsidRDefault="003824B5" w:rsidP="007B036F">
      <w:pPr>
        <w:autoSpaceDE w:val="0"/>
        <w:autoSpaceDN w:val="0"/>
        <w:adjustRightInd w:val="0"/>
        <w:spacing w:before="72" w:line="274" w:lineRule="exact"/>
        <w:ind w:firstLine="567"/>
        <w:jc w:val="both"/>
        <w:rPr>
          <w:rFonts w:eastAsia="Times New Roman"/>
          <w:lang w:eastAsia="sr-Cyrl-CS"/>
        </w:rPr>
      </w:pPr>
    </w:p>
    <w:p w:rsidR="003824B5" w:rsidRDefault="003824B5" w:rsidP="007B036F">
      <w:pPr>
        <w:autoSpaceDE w:val="0"/>
        <w:autoSpaceDN w:val="0"/>
        <w:adjustRightInd w:val="0"/>
        <w:spacing w:before="72" w:line="274" w:lineRule="exact"/>
        <w:ind w:firstLine="567"/>
        <w:jc w:val="both"/>
        <w:rPr>
          <w:rFonts w:eastAsia="Times New Roman"/>
          <w:lang w:eastAsia="sr-Cyrl-CS"/>
        </w:rPr>
      </w:pPr>
    </w:p>
    <w:p w:rsidR="003824B5" w:rsidRDefault="003824B5" w:rsidP="007B036F">
      <w:pPr>
        <w:autoSpaceDE w:val="0"/>
        <w:autoSpaceDN w:val="0"/>
        <w:adjustRightInd w:val="0"/>
        <w:spacing w:before="72" w:line="274" w:lineRule="exact"/>
        <w:ind w:firstLine="567"/>
        <w:jc w:val="both"/>
        <w:rPr>
          <w:rFonts w:eastAsia="Times New Roman"/>
          <w:lang w:eastAsia="sr-Cyrl-CS"/>
        </w:rPr>
      </w:pPr>
    </w:p>
    <w:p w:rsidR="007B036F" w:rsidRPr="009209F0" w:rsidRDefault="007B036F" w:rsidP="007B036F">
      <w:pPr>
        <w:autoSpaceDE w:val="0"/>
        <w:autoSpaceDN w:val="0"/>
        <w:adjustRightInd w:val="0"/>
        <w:spacing w:before="72" w:line="274" w:lineRule="exact"/>
        <w:ind w:firstLine="567"/>
        <w:jc w:val="both"/>
        <w:rPr>
          <w:rFonts w:eastAsia="Times New Roman"/>
          <w:lang w:val="sr-Cyrl-CS" w:eastAsia="sr-Cyrl-CS"/>
        </w:rPr>
      </w:pPr>
      <w:r w:rsidRPr="009209F0">
        <w:rPr>
          <w:rFonts w:eastAsia="Times New Roman"/>
          <w:lang w:val="sr-Cyrl-CS" w:eastAsia="sr-Cyrl-CS"/>
        </w:rPr>
        <w:lastRenderedPageBreak/>
        <w:t>Под пуном материјалном и кривичном одговорношћу, као заступник понуђача, дајем следећу</w:t>
      </w:r>
    </w:p>
    <w:p w:rsidR="007B036F" w:rsidRPr="009209F0" w:rsidRDefault="007B036F" w:rsidP="007B036F">
      <w:pPr>
        <w:autoSpaceDE w:val="0"/>
        <w:autoSpaceDN w:val="0"/>
        <w:adjustRightInd w:val="0"/>
        <w:spacing w:before="72" w:line="274" w:lineRule="exact"/>
        <w:ind w:firstLine="567"/>
        <w:jc w:val="both"/>
        <w:rPr>
          <w:rFonts w:eastAsia="Times New Roman"/>
          <w:b/>
          <w:lang w:eastAsia="ar-SA"/>
        </w:rPr>
      </w:pPr>
    </w:p>
    <w:p w:rsidR="007B036F" w:rsidRPr="009209F0" w:rsidRDefault="007B036F" w:rsidP="007B036F">
      <w:pPr>
        <w:suppressAutoHyphens/>
        <w:ind w:right="-1"/>
        <w:jc w:val="center"/>
        <w:rPr>
          <w:rFonts w:eastAsia="Times New Roman"/>
          <w:b/>
          <w:lang w:val="sr-Cyrl-RS" w:eastAsia="ar-SA"/>
        </w:rPr>
      </w:pPr>
      <w:r w:rsidRPr="009209F0">
        <w:rPr>
          <w:rFonts w:eastAsia="Times New Roman"/>
          <w:b/>
          <w:lang w:eastAsia="ar-SA"/>
        </w:rPr>
        <w:t>И З Ј А В У</w:t>
      </w:r>
    </w:p>
    <w:p w:rsidR="007B036F" w:rsidRPr="009209F0" w:rsidRDefault="007B036F" w:rsidP="007B036F">
      <w:pPr>
        <w:suppressAutoHyphens/>
        <w:ind w:right="-1"/>
        <w:jc w:val="center"/>
        <w:rPr>
          <w:rFonts w:eastAsia="Times New Roman"/>
          <w:b/>
          <w:lang w:val="sr-Cyrl-RS" w:eastAsia="ar-SA"/>
        </w:rPr>
      </w:pPr>
    </w:p>
    <w:p w:rsidR="007B036F" w:rsidRPr="009209F0" w:rsidRDefault="007B036F" w:rsidP="007B036F">
      <w:pPr>
        <w:autoSpaceDE w:val="0"/>
        <w:autoSpaceDN w:val="0"/>
        <w:adjustRightInd w:val="0"/>
        <w:spacing w:line="240" w:lineRule="exact"/>
        <w:jc w:val="both"/>
        <w:rPr>
          <w:rFonts w:eastAsia="Times New Roman"/>
          <w:lang w:eastAsia="ar-SA"/>
        </w:rPr>
      </w:pPr>
    </w:p>
    <w:p w:rsidR="007B036F" w:rsidRPr="009209F0" w:rsidRDefault="007B036F" w:rsidP="007B036F">
      <w:pPr>
        <w:suppressAutoHyphens/>
        <w:jc w:val="both"/>
        <w:rPr>
          <w:rFonts w:eastAsia="Times New Roman" w:cs="Arial"/>
          <w:lang w:val="sr-Cyrl-CS" w:eastAsia="sr-Cyrl-CS"/>
        </w:rPr>
      </w:pPr>
      <w:r w:rsidRPr="009209F0">
        <w:rPr>
          <w:rFonts w:eastAsia="Times New Roman" w:cs="Arial"/>
          <w:b/>
          <w:lang w:val="sr-Cyrl-CS" w:eastAsia="sr-Cyrl-CS"/>
        </w:rPr>
        <w:t xml:space="preserve">Понуђач  </w:t>
      </w:r>
      <w:r w:rsidRPr="009209F0">
        <w:rPr>
          <w:rFonts w:eastAsia="Times New Roman" w:cs="Arial"/>
          <w:lang w:val="sr-Cyrl-CS" w:eastAsia="sr-Cyrl-CS"/>
        </w:rPr>
        <w:t xml:space="preserve">_______________________________________из ____________________, у поступку  набавке </w:t>
      </w:r>
      <w:r>
        <w:rPr>
          <w:rFonts w:eastAsia="Times New Roman" w:cs="Arial"/>
          <w:b/>
          <w:lang w:val="sr-Cyrl-RS" w:eastAsia="sr-Cyrl-CS"/>
        </w:rPr>
        <w:t xml:space="preserve">услуга </w:t>
      </w:r>
      <w:r w:rsidRPr="009209F0">
        <w:rPr>
          <w:rFonts w:eastAsia="Times New Roman"/>
          <w:b/>
        </w:rPr>
        <w:t>број</w:t>
      </w:r>
      <w:r w:rsidRPr="009209F0">
        <w:rPr>
          <w:rFonts w:eastAsia="Times New Roman"/>
          <w:b/>
          <w:lang w:val="sr-Cyrl-CS" w:eastAsia="sr-Latn-CS"/>
        </w:rPr>
        <w:t xml:space="preserve"> </w:t>
      </w:r>
      <w:r w:rsidR="00EE375A">
        <w:rPr>
          <w:rFonts w:eastAsia="Times New Roman"/>
          <w:b/>
          <w:lang w:eastAsia="sr-Latn-CS"/>
        </w:rPr>
        <w:t>110</w:t>
      </w:r>
      <w:r w:rsidRPr="009209F0">
        <w:rPr>
          <w:rFonts w:eastAsia="Times New Roman"/>
          <w:b/>
          <w:lang w:val="sr-Cyrl-CS" w:eastAsia="sr-Latn-CS"/>
        </w:rPr>
        <w:t xml:space="preserve">. </w:t>
      </w:r>
      <w:r w:rsidR="00EE375A">
        <w:rPr>
          <w:rFonts w:eastAsia="Times New Roman" w:cs="Arial"/>
          <w:b/>
          <w:lang w:val="sr-Cyrl-RS" w:eastAsia="sr-Cyrl-CS"/>
        </w:rPr>
        <w:t>Преглед и баждарење судова под притиском</w:t>
      </w:r>
      <w:r w:rsidRPr="009209F0">
        <w:rPr>
          <w:rFonts w:eastAsia="Times New Roman"/>
          <w:b/>
          <w:lang w:val="sr-Cyrl-RS" w:eastAsia="sr-Latn-CS"/>
        </w:rPr>
        <w:t xml:space="preserve">, </w:t>
      </w:r>
      <w:r w:rsidRPr="009209F0">
        <w:rPr>
          <w:rFonts w:eastAsia="Times New Roman" w:cs="Arial"/>
          <w:b/>
          <w:u w:val="single"/>
          <w:lang w:val="sr-Cyrl-CS" w:eastAsia="sr-Cyrl-CS"/>
        </w:rPr>
        <w:t xml:space="preserve">испуњава све услове </w:t>
      </w:r>
      <w:r w:rsidRPr="009209F0">
        <w:rPr>
          <w:rFonts w:eastAsia="Times New Roman" w:cs="Arial"/>
          <w:lang w:val="sr-Cyrl-CS" w:eastAsia="sr-Cyrl-CS"/>
        </w:rPr>
        <w:t>дефинисане конкурсном документацијом за предметну  набавку и то:</w:t>
      </w:r>
    </w:p>
    <w:p w:rsidR="007B036F" w:rsidRPr="009209F0" w:rsidRDefault="007B036F" w:rsidP="007B036F">
      <w:pPr>
        <w:numPr>
          <w:ilvl w:val="0"/>
          <w:numId w:val="1"/>
        </w:numPr>
        <w:suppressAutoHyphens/>
        <w:autoSpaceDE w:val="0"/>
        <w:autoSpaceDN w:val="0"/>
        <w:adjustRightInd w:val="0"/>
        <w:spacing w:before="120"/>
        <w:ind w:left="426" w:right="144" w:hanging="426"/>
        <w:jc w:val="both"/>
        <w:rPr>
          <w:rFonts w:ascii="Arial" w:eastAsia="Times New Roman" w:hAnsi="Arial"/>
          <w:lang w:eastAsia="ar-SA"/>
        </w:rPr>
      </w:pPr>
      <w:r w:rsidRPr="009209F0">
        <w:rPr>
          <w:rFonts w:eastAsia="Times New Roman"/>
          <w:lang w:val="sr-Cyrl-CS" w:eastAsia="ar-SA"/>
        </w:rPr>
        <w:t>да је регистрован је код надлежног органа, односно уписан у одговарајући регистар;</w:t>
      </w:r>
    </w:p>
    <w:p w:rsidR="007B036F" w:rsidRPr="009209F0" w:rsidRDefault="007B036F" w:rsidP="007B036F">
      <w:pPr>
        <w:numPr>
          <w:ilvl w:val="0"/>
          <w:numId w:val="2"/>
        </w:numPr>
        <w:tabs>
          <w:tab w:val="left" w:pos="426"/>
        </w:tabs>
        <w:suppressAutoHyphens/>
        <w:spacing w:before="120"/>
        <w:ind w:left="426" w:right="144" w:hanging="426"/>
        <w:jc w:val="both"/>
        <w:rPr>
          <w:rFonts w:eastAsia="Times New Roman"/>
          <w:lang w:val="sr-Cyrl-CS" w:eastAsia="ar-SA"/>
        </w:rPr>
      </w:pPr>
      <w:r w:rsidRPr="009209F0">
        <w:rPr>
          <w:rFonts w:eastAsia="Times New Roman"/>
          <w:lang w:val="sr-Cyrl-CS" w:eastAsia="ar-SA"/>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и кривично дело преваре;</w:t>
      </w:r>
    </w:p>
    <w:p w:rsidR="007B036F" w:rsidRPr="009209F0" w:rsidRDefault="007B036F" w:rsidP="007B036F">
      <w:pPr>
        <w:numPr>
          <w:ilvl w:val="0"/>
          <w:numId w:val="2"/>
        </w:numPr>
        <w:suppressAutoHyphens/>
        <w:spacing w:before="120"/>
        <w:ind w:left="426" w:right="23" w:hanging="426"/>
        <w:jc w:val="both"/>
        <w:rPr>
          <w:rFonts w:eastAsia="Times New Roman"/>
          <w:lang w:val="sr-Cyrl-CS" w:eastAsia="ar-SA"/>
        </w:rPr>
      </w:pPr>
      <w:r w:rsidRPr="009209F0">
        <w:rPr>
          <w:rFonts w:eastAsia="Times New Roman"/>
          <w:lang w:val="sr-Cyrl-CS" w:eastAsia="ar-SA"/>
        </w:rPr>
        <w:t>да није изречена мера забране обављања делатности на снази у време објаве/слања позива за доставу понуде;</w:t>
      </w:r>
    </w:p>
    <w:p w:rsidR="007B036F" w:rsidRPr="009209F0" w:rsidRDefault="007B036F" w:rsidP="007B036F">
      <w:pPr>
        <w:numPr>
          <w:ilvl w:val="0"/>
          <w:numId w:val="2"/>
        </w:numPr>
        <w:tabs>
          <w:tab w:val="left" w:pos="0"/>
        </w:tabs>
        <w:suppressAutoHyphens/>
        <w:spacing w:before="120"/>
        <w:ind w:left="426" w:right="144" w:hanging="426"/>
        <w:jc w:val="both"/>
        <w:rPr>
          <w:rFonts w:eastAsia="Times New Roman"/>
          <w:lang w:val="sr-Cyrl-CS" w:eastAsia="ar-SA"/>
        </w:rPr>
      </w:pPr>
      <w:r w:rsidRPr="009209F0">
        <w:rPr>
          <w:rFonts w:eastAsia="Times New Roman"/>
          <w:lang w:val="sr-Cyrl-CS" w:eastAsia="ar-SA"/>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7B036F" w:rsidRPr="00544D5B" w:rsidRDefault="007B036F" w:rsidP="007B036F">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sidRPr="009209F0">
        <w:rPr>
          <w:rFonts w:eastAsia="Times New Roman"/>
          <w:lang w:val="sr-Cyrl-CS" w:eastAsia="sr-Cyrl-CS"/>
        </w:rPr>
        <w:t>да је поштовао обавезе које произлазе из важећих прописа о заштити на раду, запошљавању и условима рада, заштити животне средине и гарантује да је ималац права интелектуалне својине;</w:t>
      </w:r>
    </w:p>
    <w:p w:rsidR="00544D5B" w:rsidRDefault="00544D5B" w:rsidP="007B036F">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Pr>
          <w:rFonts w:eastAsia="Times New Roman"/>
          <w:lang w:val="sr-Cyrl-CS" w:eastAsia="sr-Cyrl-CS"/>
        </w:rPr>
        <w:t xml:space="preserve">да има важећи Сертификат да испуњава Стандарде </w:t>
      </w:r>
      <w:r>
        <w:rPr>
          <w:rFonts w:eastAsia="Times New Roman"/>
          <w:lang w:eastAsia="sr-Cyrl-CS"/>
        </w:rPr>
        <w:t>SRPS ISO/IEC 17025:2017</w:t>
      </w:r>
    </w:p>
    <w:p w:rsidR="00544D5B" w:rsidRPr="00544D5B" w:rsidRDefault="00544D5B" w:rsidP="00544D5B">
      <w:pPr>
        <w:tabs>
          <w:tab w:val="left" w:pos="0"/>
        </w:tabs>
        <w:suppressAutoHyphens/>
        <w:autoSpaceDE w:val="0"/>
        <w:autoSpaceDN w:val="0"/>
        <w:adjustRightInd w:val="0"/>
        <w:spacing w:before="120" w:line="274" w:lineRule="exact"/>
        <w:ind w:left="426" w:right="144"/>
        <w:jc w:val="center"/>
        <w:rPr>
          <w:rFonts w:eastAsia="Times New Roman"/>
          <w:b/>
          <w:u w:val="single"/>
          <w:lang w:val="sr-Cyrl-RS" w:eastAsia="sr-Cyrl-CS"/>
        </w:rPr>
      </w:pPr>
      <w:r w:rsidRPr="00544D5B">
        <w:rPr>
          <w:rFonts w:eastAsia="Times New Roman"/>
          <w:b/>
          <w:u w:val="single"/>
          <w:lang w:val="sr-Cyrl-RS" w:eastAsia="sr-Cyrl-CS"/>
        </w:rPr>
        <w:t>уз понуду обавезно доставити тражени Сертификат</w:t>
      </w:r>
    </w:p>
    <w:p w:rsidR="007B036F" w:rsidRPr="009209F0" w:rsidRDefault="007B036F" w:rsidP="007B036F">
      <w:pPr>
        <w:tabs>
          <w:tab w:val="left" w:pos="0"/>
        </w:tabs>
        <w:suppressAutoHyphens/>
        <w:autoSpaceDE w:val="0"/>
        <w:autoSpaceDN w:val="0"/>
        <w:adjustRightInd w:val="0"/>
        <w:spacing w:line="274" w:lineRule="exact"/>
        <w:ind w:left="426" w:right="144"/>
        <w:jc w:val="both"/>
        <w:rPr>
          <w:rFonts w:eastAsia="Times New Roman"/>
          <w:lang w:eastAsia="sr-Cyrl-CS"/>
        </w:rPr>
      </w:pPr>
    </w:p>
    <w:p w:rsidR="007B036F" w:rsidRPr="009209F0" w:rsidRDefault="007B036F" w:rsidP="007B036F">
      <w:pPr>
        <w:tabs>
          <w:tab w:val="left" w:pos="-180"/>
        </w:tabs>
        <w:jc w:val="both"/>
        <w:rPr>
          <w:lang w:val="sr-Cyrl-RS"/>
        </w:rPr>
      </w:pPr>
    </w:p>
    <w:p w:rsidR="007B036F" w:rsidRPr="009209F0" w:rsidRDefault="007B036F" w:rsidP="007B036F">
      <w:pPr>
        <w:suppressAutoHyphens/>
        <w:jc w:val="both"/>
        <w:rPr>
          <w:rFonts w:eastAsia="Times New Roman"/>
          <w:lang w:val="sr-Cyrl-RS"/>
        </w:rPr>
      </w:pPr>
      <w:r w:rsidRPr="009209F0">
        <w:rPr>
          <w:rFonts w:eastAsia="Times New Roman"/>
        </w:rPr>
        <w:t xml:space="preserve">Понуђач овом Изјавом, под пуном материјалном и кривичном одговорношћу потврђује  да је понуду у поступку набавке </w:t>
      </w:r>
      <w:r>
        <w:rPr>
          <w:rFonts w:eastAsia="Times New Roman" w:cs="Arial"/>
          <w:lang w:val="sr-Cyrl-RS" w:eastAsia="sr-Cyrl-CS"/>
        </w:rPr>
        <w:t>услуга</w:t>
      </w:r>
      <w:r w:rsidRPr="009209F0">
        <w:rPr>
          <w:rFonts w:eastAsia="Times New Roman" w:cs="Arial"/>
          <w:lang w:eastAsia="sr-Cyrl-CS"/>
        </w:rPr>
        <w:t xml:space="preserve"> број</w:t>
      </w:r>
      <w:r w:rsidRPr="009209F0">
        <w:rPr>
          <w:rFonts w:eastAsia="Times New Roman" w:cs="Arial"/>
          <w:lang w:val="sr-Cyrl-RS" w:eastAsia="sr-Cyrl-CS"/>
        </w:rPr>
        <w:t xml:space="preserve"> </w:t>
      </w:r>
      <w:r w:rsidR="00EE375A">
        <w:rPr>
          <w:rFonts w:eastAsia="Times New Roman"/>
          <w:b/>
          <w:lang w:eastAsia="sr-Latn-CS"/>
        </w:rPr>
        <w:t>110</w:t>
      </w:r>
      <w:r w:rsidR="00EE375A" w:rsidRPr="009209F0">
        <w:rPr>
          <w:rFonts w:eastAsia="Times New Roman"/>
          <w:b/>
          <w:lang w:val="sr-Cyrl-CS" w:eastAsia="sr-Latn-CS"/>
        </w:rPr>
        <w:t xml:space="preserve">. </w:t>
      </w:r>
      <w:r w:rsidR="00EE375A">
        <w:rPr>
          <w:rFonts w:eastAsia="Times New Roman" w:cs="Arial"/>
          <w:b/>
          <w:lang w:val="sr-Cyrl-RS" w:eastAsia="sr-Cyrl-CS"/>
        </w:rPr>
        <w:t>Преглед и баждарење судова под притиском</w:t>
      </w:r>
      <w:r w:rsidRPr="009209F0">
        <w:rPr>
          <w:rFonts w:eastAsia="Times New Roman"/>
          <w:b/>
          <w:lang w:val="sr-Cyrl-RS" w:eastAsia="sr-Latn-CS"/>
        </w:rPr>
        <w:t xml:space="preserve">, </w:t>
      </w:r>
      <w:r w:rsidRPr="009209F0">
        <w:rPr>
          <w:rFonts w:eastAsia="Times New Roman"/>
          <w:lang w:eastAsia="ar-SA"/>
        </w:rPr>
        <w:t>п</w:t>
      </w:r>
      <w:r w:rsidRPr="009209F0">
        <w:rPr>
          <w:rFonts w:eastAsia="Times New Roman"/>
        </w:rPr>
        <w:t>однео потпуно независно и без договора са другим понуђачима или</w:t>
      </w:r>
      <w:r w:rsidRPr="009209F0">
        <w:rPr>
          <w:rFonts w:eastAsia="Times New Roman"/>
          <w:lang w:val="sr-Cyrl-RS"/>
        </w:rPr>
        <w:t xml:space="preserve"> </w:t>
      </w:r>
      <w:r w:rsidRPr="009209F0">
        <w:rPr>
          <w:rFonts w:eastAsia="Times New Roman"/>
        </w:rPr>
        <w:t>заинтересованим лицима.</w:t>
      </w:r>
    </w:p>
    <w:p w:rsidR="007B036F" w:rsidRPr="009209F0" w:rsidRDefault="007B036F" w:rsidP="007B036F">
      <w:pPr>
        <w:suppressAutoHyphens/>
        <w:jc w:val="both"/>
        <w:rPr>
          <w:rFonts w:eastAsia="Times New Roman"/>
          <w:lang w:val="sr-Cyrl-RS"/>
        </w:rPr>
      </w:pPr>
    </w:p>
    <w:p w:rsidR="007B036F" w:rsidRPr="009209F0" w:rsidRDefault="007B036F" w:rsidP="007B036F">
      <w:pPr>
        <w:suppressAutoHyphens/>
        <w:jc w:val="both"/>
        <w:rPr>
          <w:rFonts w:eastAsia="Times New Roman"/>
          <w:lang w:val="sr-Cyrl-RS"/>
        </w:rPr>
      </w:pPr>
    </w:p>
    <w:p w:rsidR="007B036F" w:rsidRPr="009209F0" w:rsidRDefault="007B036F" w:rsidP="007B036F">
      <w:pPr>
        <w:suppressAutoHyphens/>
        <w:jc w:val="both"/>
        <w:rPr>
          <w:rFonts w:eastAsia="Times New Roman"/>
          <w:lang w:val="sr-Cyrl-RS"/>
        </w:rPr>
      </w:pPr>
    </w:p>
    <w:p w:rsidR="007B036F" w:rsidRPr="009209F0" w:rsidRDefault="007B036F" w:rsidP="007B036F">
      <w:pPr>
        <w:rPr>
          <w:rFonts w:eastAsia="Times New Roman"/>
          <w:bCs/>
          <w:iCs/>
          <w:lang w:val="sr-Latn-CS"/>
        </w:rPr>
      </w:pPr>
      <w:r w:rsidRPr="009209F0">
        <w:rPr>
          <w:rFonts w:eastAsia="Times New Roman"/>
          <w:bCs/>
          <w:iCs/>
          <w:lang w:val="sr-Cyrl-CS"/>
        </w:rPr>
        <w:t>У Нишу,   ____.____.202</w:t>
      </w:r>
      <w:r w:rsidR="000F5B22">
        <w:rPr>
          <w:rFonts w:eastAsia="Times New Roman"/>
          <w:bCs/>
          <w:iCs/>
          <w:lang w:val="sr-Cyrl-CS"/>
        </w:rPr>
        <w:t>2</w:t>
      </w:r>
      <w:r w:rsidRPr="009209F0">
        <w:rPr>
          <w:rFonts w:eastAsia="Times New Roman"/>
          <w:bCs/>
          <w:iCs/>
          <w:lang w:val="sr-Cyrl-CS"/>
        </w:rPr>
        <w:t xml:space="preserve">.године      </w:t>
      </w:r>
      <w:r w:rsidRPr="009209F0">
        <w:rPr>
          <w:rFonts w:eastAsia="Times New Roman"/>
          <w:bCs/>
          <w:iCs/>
          <w:lang w:val="sr-Cyrl-CS"/>
        </w:rPr>
        <w:tab/>
      </w:r>
      <w:r w:rsidRPr="009209F0">
        <w:rPr>
          <w:rFonts w:eastAsia="Times New Roman"/>
          <w:bCs/>
          <w:iCs/>
          <w:lang w:val="sr-Cyrl-CS"/>
        </w:rPr>
        <w:tab/>
      </w:r>
      <w:r w:rsidRPr="009209F0">
        <w:rPr>
          <w:rFonts w:eastAsia="Times New Roman"/>
          <w:bCs/>
          <w:iCs/>
          <w:lang w:val="sr-Cyrl-CS"/>
        </w:rPr>
        <w:tab/>
      </w:r>
      <w:r w:rsidRPr="009209F0">
        <w:rPr>
          <w:rFonts w:eastAsia="Times New Roman"/>
          <w:bCs/>
          <w:iCs/>
          <w:lang w:val="sr-Latn-CS"/>
        </w:rPr>
        <w:t xml:space="preserve">       </w:t>
      </w:r>
      <w:r w:rsidRPr="009209F0">
        <w:rPr>
          <w:rFonts w:eastAsia="Times New Roman"/>
          <w:bCs/>
          <w:iCs/>
          <w:lang w:val="sr-Cyrl-RS"/>
        </w:rPr>
        <w:tab/>
      </w:r>
      <w:r w:rsidRPr="009209F0">
        <w:rPr>
          <w:rFonts w:eastAsia="Times New Roman"/>
          <w:bCs/>
          <w:iCs/>
          <w:lang w:val="sr-Cyrl-RS"/>
        </w:rPr>
        <w:tab/>
      </w:r>
      <w:r w:rsidRPr="009209F0">
        <w:rPr>
          <w:rFonts w:eastAsia="Times New Roman"/>
          <w:bCs/>
          <w:iCs/>
          <w:lang w:val="sr-Cyrl-CS"/>
        </w:rPr>
        <w:t>ПОНУЂАЧ</w:t>
      </w:r>
    </w:p>
    <w:p w:rsidR="007B036F" w:rsidRPr="009209F0" w:rsidRDefault="007B036F" w:rsidP="007B036F">
      <w:pPr>
        <w:rPr>
          <w:rFonts w:eastAsia="Times New Roman"/>
          <w:bCs/>
          <w:iCs/>
          <w:lang w:val="sr-Latn-CS"/>
        </w:rPr>
      </w:pPr>
    </w:p>
    <w:p w:rsidR="007B036F" w:rsidRPr="009209F0" w:rsidRDefault="007B036F" w:rsidP="007B036F">
      <w:pPr>
        <w:ind w:left="4950"/>
        <w:rPr>
          <w:rFonts w:eastAsia="Times New Roman"/>
          <w:bCs/>
          <w:iCs/>
        </w:rPr>
      </w:pPr>
    </w:p>
    <w:p w:rsidR="007B036F" w:rsidRPr="009209F0" w:rsidRDefault="007B036F" w:rsidP="007B036F">
      <w:pPr>
        <w:ind w:left="4950"/>
        <w:rPr>
          <w:rFonts w:eastAsia="Times New Roman"/>
          <w:bCs/>
          <w:iCs/>
          <w:lang w:val="sr-Latn-CS"/>
        </w:rPr>
      </w:pPr>
      <w:r w:rsidRPr="009209F0">
        <w:rPr>
          <w:rFonts w:eastAsia="Times New Roman"/>
          <w:bCs/>
          <w:iCs/>
          <w:lang w:val="sr-Cyrl-CS"/>
        </w:rPr>
        <w:t>М.П.</w:t>
      </w:r>
      <w:r w:rsidRPr="009209F0">
        <w:rPr>
          <w:rFonts w:eastAsia="Times New Roman"/>
          <w:bCs/>
          <w:iCs/>
          <w:lang w:val="sr-Latn-CS"/>
        </w:rPr>
        <w:t xml:space="preserve">        </w:t>
      </w:r>
      <w:r w:rsidRPr="009209F0">
        <w:rPr>
          <w:rFonts w:eastAsia="Times New Roman"/>
          <w:bCs/>
          <w:iCs/>
          <w:lang w:val="sr-Cyrl-RS"/>
        </w:rPr>
        <w:tab/>
      </w:r>
      <w:r w:rsidRPr="009209F0">
        <w:rPr>
          <w:rFonts w:eastAsia="Times New Roman"/>
          <w:bCs/>
          <w:iCs/>
          <w:lang w:val="sr-Cyrl-CS"/>
        </w:rPr>
        <w:t>_____________________</w:t>
      </w:r>
    </w:p>
    <w:p w:rsidR="007B036F" w:rsidRPr="009209F0" w:rsidRDefault="007B036F" w:rsidP="007B036F">
      <w:pPr>
        <w:rPr>
          <w:rFonts w:eastAsia="Times New Roman"/>
          <w:bCs/>
          <w:iCs/>
          <w:lang w:val="sr-Cyrl-CS"/>
        </w:rPr>
      </w:pPr>
      <w:r w:rsidRPr="009209F0">
        <w:rPr>
          <w:rFonts w:eastAsia="Times New Roman"/>
          <w:bCs/>
          <w:iCs/>
          <w:lang w:val="sr-Cyrl-CS"/>
        </w:rPr>
        <w:t xml:space="preserve">                                                                               </w:t>
      </w:r>
      <w:r w:rsidRPr="009209F0">
        <w:rPr>
          <w:rFonts w:eastAsia="Times New Roman"/>
          <w:bCs/>
          <w:iCs/>
          <w:lang w:val="sr-Latn-CS"/>
        </w:rPr>
        <w:t xml:space="preserve">       </w:t>
      </w:r>
      <w:r w:rsidRPr="009209F0">
        <w:rPr>
          <w:rFonts w:eastAsia="Times New Roman"/>
          <w:bCs/>
          <w:iCs/>
          <w:lang w:val="sr-Cyrl-RS"/>
        </w:rPr>
        <w:tab/>
      </w:r>
      <w:r w:rsidRPr="009209F0">
        <w:rPr>
          <w:rFonts w:eastAsia="Times New Roman"/>
          <w:bCs/>
          <w:iCs/>
          <w:lang w:val="sr-Cyrl-RS"/>
        </w:rPr>
        <w:tab/>
        <w:t>(</w:t>
      </w:r>
      <w:r w:rsidRPr="009209F0">
        <w:rPr>
          <w:rFonts w:eastAsia="Times New Roman"/>
          <w:bCs/>
          <w:iCs/>
          <w:lang w:val="sr-Cyrl-CS"/>
        </w:rPr>
        <w:t>потпис овлашћеног лица)</w:t>
      </w:r>
      <w:r w:rsidRPr="009209F0">
        <w:rPr>
          <w:rFonts w:eastAsia="Times New Roman"/>
          <w:b/>
        </w:rPr>
        <w:t xml:space="preserve">                                                                                                                                                                       </w:t>
      </w:r>
    </w:p>
    <w:p w:rsidR="007B036F" w:rsidRPr="009209F0" w:rsidRDefault="007B036F" w:rsidP="007B036F">
      <w:pPr>
        <w:jc w:val="both"/>
        <w:rPr>
          <w:b/>
          <w:lang w:val="sr-Cyrl-RS"/>
        </w:rPr>
      </w:pPr>
    </w:p>
    <w:p w:rsidR="007B036F" w:rsidRPr="009209F0" w:rsidRDefault="007B036F" w:rsidP="007B036F">
      <w:pPr>
        <w:jc w:val="both"/>
        <w:rPr>
          <w:b/>
          <w:lang w:val="sr-Cyrl-RS"/>
        </w:rPr>
      </w:pPr>
    </w:p>
    <w:p w:rsidR="007B036F" w:rsidRDefault="007B036F" w:rsidP="007B036F">
      <w:pPr>
        <w:jc w:val="both"/>
        <w:rPr>
          <w:b/>
          <w:lang w:val="sr-Cyrl-RS"/>
        </w:rPr>
      </w:pPr>
    </w:p>
    <w:p w:rsidR="007B036F" w:rsidRDefault="007B036F" w:rsidP="007B036F"/>
    <w:p w:rsidR="007B036F" w:rsidRDefault="007B036F" w:rsidP="007B036F"/>
    <w:p w:rsidR="007B036F" w:rsidRDefault="007B036F" w:rsidP="007B036F"/>
    <w:p w:rsidR="007B036F" w:rsidRDefault="007B036F" w:rsidP="007B036F"/>
    <w:p w:rsidR="007B036F" w:rsidRDefault="007B036F" w:rsidP="007B036F"/>
    <w:p w:rsidR="007B036F" w:rsidRDefault="007B036F" w:rsidP="007B036F">
      <w:bookmarkStart w:id="0" w:name="_GoBack"/>
      <w:bookmarkEnd w:id="0"/>
    </w:p>
    <w:sectPr w:rsidR="007B036F" w:rsidSect="009209F0">
      <w:pgSz w:w="12240" w:h="15840"/>
      <w:pgMar w:top="851" w:right="1440" w:bottom="56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843BB"/>
    <w:multiLevelType w:val="hybridMultilevel"/>
    <w:tmpl w:val="8E4C71E4"/>
    <w:lvl w:ilvl="0" w:tplc="04090001">
      <w:start w:val="1"/>
      <w:numFmt w:val="bullet"/>
      <w:lvlText w:val=""/>
      <w:lvlJc w:val="left"/>
      <w:pPr>
        <w:ind w:left="1425" w:hanging="360"/>
      </w:pPr>
      <w:rPr>
        <w:rFonts w:ascii="Symbol" w:hAnsi="Symbol" w:hint="default"/>
      </w:rPr>
    </w:lvl>
    <w:lvl w:ilvl="1" w:tplc="04090001">
      <w:start w:val="1"/>
      <w:numFmt w:val="bullet"/>
      <w:lvlText w:val=""/>
      <w:lvlJc w:val="left"/>
      <w:pPr>
        <w:ind w:left="3210" w:hanging="1425"/>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60CF41BD"/>
    <w:multiLevelType w:val="hybridMultilevel"/>
    <w:tmpl w:val="876CD8CE"/>
    <w:lvl w:ilvl="0" w:tplc="04090001">
      <w:start w:val="1"/>
      <w:numFmt w:val="bullet"/>
      <w:lvlText w:val=""/>
      <w:lvlJc w:val="left"/>
      <w:pPr>
        <w:ind w:left="1353"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036F"/>
    <w:rsid w:val="000F5B22"/>
    <w:rsid w:val="003824B5"/>
    <w:rsid w:val="00461C8A"/>
    <w:rsid w:val="004A77E9"/>
    <w:rsid w:val="00544D5B"/>
    <w:rsid w:val="006444D2"/>
    <w:rsid w:val="006B2ADB"/>
    <w:rsid w:val="007B036F"/>
    <w:rsid w:val="009F4735"/>
    <w:rsid w:val="00BF1DB3"/>
    <w:rsid w:val="00EE37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036F"/>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B03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036F"/>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B03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655</Words>
  <Characters>3735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JelenaS</dc:creator>
  <cp:lastModifiedBy>JelenaS</cp:lastModifiedBy>
  <cp:revision>4</cp:revision>
  <dcterms:created xsi:type="dcterms:W3CDTF">2022-04-04T08:24:00Z</dcterms:created>
  <dcterms:modified xsi:type="dcterms:W3CDTF">2022-04-04T11:15:00Z</dcterms:modified>
</cp:coreProperties>
</file>