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E63388">
        <w:rPr>
          <w:rFonts w:eastAsia="Times New Roman"/>
          <w:b/>
          <w:sz w:val="44"/>
          <w:szCs w:val="32"/>
          <w:lang w:val="sr-Cyrl-RS"/>
        </w:rPr>
        <w:t>ФЛАШИРАНА ВОДА</w:t>
      </w:r>
      <w:r w:rsidR="008B6056">
        <w:rPr>
          <w:rFonts w:eastAsia="Times New Roman"/>
          <w:b/>
          <w:sz w:val="44"/>
          <w:szCs w:val="32"/>
          <w:lang w:val="sr-Cyrl-RS"/>
        </w:rPr>
        <w:t xml:space="preserve">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E63388">
        <w:rPr>
          <w:rFonts w:eastAsia="Times New Roman"/>
          <w:b/>
          <w:lang w:val="sr-Cyrl-RS"/>
        </w:rPr>
        <w:t>ФЛАШИРАНА ВОДА</w:t>
      </w:r>
      <w:r>
        <w:rPr>
          <w:rFonts w:eastAsia="Times New Roman"/>
          <w:b/>
          <w:lang w:val="sr-Cyrl-RS"/>
        </w:rPr>
        <w:t xml:space="preserve"> ЗА ПОТРЕБЕ КОМЕРЦИЈАЛЕ</w:t>
      </w: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676"/>
        <w:gridCol w:w="1134"/>
        <w:gridCol w:w="1560"/>
        <w:gridCol w:w="1559"/>
        <w:gridCol w:w="1701"/>
      </w:tblGrid>
      <w:tr w:rsidR="003D6D8C" w:rsidTr="00E63388">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6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E63388" w:rsidP="00367BC4">
            <w:pPr>
              <w:suppressAutoHyphens/>
              <w:jc w:val="center"/>
              <w:rPr>
                <w:rFonts w:eastAsia="Times New Roman"/>
                <w:b/>
                <w:lang w:val="sr-Cyrl-RS"/>
              </w:rPr>
            </w:pPr>
            <w:r>
              <w:rPr>
                <w:rFonts w:eastAsia="Times New Roman"/>
                <w:b/>
                <w:lang w:val="sr-Cyrl-RS"/>
              </w:rPr>
              <w:t>Опис</w:t>
            </w:r>
            <w:r w:rsidR="003D6D8C">
              <w:rPr>
                <w:rFonts w:eastAsia="Times New Roman"/>
                <w:b/>
                <w:lang w:val="sr-Cyrl-RS"/>
              </w:rPr>
              <w:t xml:space="preserve"> добара</w:t>
            </w:r>
          </w:p>
        </w:tc>
        <w:tc>
          <w:tcPr>
            <w:tcW w:w="1134"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560"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по јед.мере</w:t>
            </w:r>
            <w:r w:rsidR="00075068">
              <w:rPr>
                <w:rFonts w:eastAsia="Times New Roman"/>
                <w:b/>
                <w:lang w:val="sr-Cyrl-RS"/>
              </w:rPr>
              <w:t xml:space="preserve"> </w:t>
            </w: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075068"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Укупна цена </w:t>
            </w:r>
            <w:r w:rsidR="003D6D8C">
              <w:rPr>
                <w:rFonts w:eastAsia="Times New Roman"/>
                <w:b/>
                <w:lang w:val="sr-Cyrl-RS"/>
              </w:rPr>
              <w:t>без</w:t>
            </w:r>
            <w:r>
              <w:rPr>
                <w:rFonts w:eastAsia="Times New Roman"/>
                <w:b/>
                <w:lang w:val="sr-Cyrl-RS"/>
              </w:rPr>
              <w:t xml:space="preserve"> </w:t>
            </w:r>
            <w:r w:rsidR="003D6D8C">
              <w:rPr>
                <w:rFonts w:eastAsia="Times New Roman"/>
                <w:b/>
                <w:lang w:val="sr-Cyrl-RS"/>
              </w:rPr>
              <w:t>ПДВ-а</w:t>
            </w:r>
          </w:p>
        </w:tc>
      </w:tr>
      <w:tr w:rsidR="003D6D8C" w:rsidTr="00E63388">
        <w:trPr>
          <w:trHeight w:val="454"/>
        </w:trPr>
        <w:tc>
          <w:tcPr>
            <w:tcW w:w="868" w:type="dxa"/>
            <w:tcBorders>
              <w:top w:val="single" w:sz="4" w:space="0" w:color="auto"/>
              <w:left w:val="single" w:sz="4" w:space="0" w:color="auto"/>
              <w:bottom w:val="single" w:sz="4" w:space="0" w:color="auto"/>
              <w:right w:val="single" w:sz="4" w:space="0" w:color="auto"/>
            </w:tcBorders>
          </w:tcPr>
          <w:p w:rsidR="003D6D8C" w:rsidRPr="00E63388" w:rsidRDefault="003D6D8C" w:rsidP="00367BC4">
            <w:pPr>
              <w:tabs>
                <w:tab w:val="left" w:pos="810"/>
                <w:tab w:val="left" w:pos="2025"/>
                <w:tab w:val="center" w:pos="4986"/>
                <w:tab w:val="left" w:pos="7920"/>
                <w:tab w:val="left" w:pos="8895"/>
              </w:tabs>
              <w:suppressAutoHyphens/>
              <w:jc w:val="center"/>
              <w:rPr>
                <w:rFonts w:eastAsia="Times New Roman"/>
              </w:rPr>
            </w:pPr>
          </w:p>
          <w:p w:rsidR="003D6D8C" w:rsidRPr="00E63388" w:rsidRDefault="003D6D8C" w:rsidP="00367BC4">
            <w:pPr>
              <w:tabs>
                <w:tab w:val="left" w:pos="810"/>
                <w:tab w:val="left" w:pos="2025"/>
                <w:tab w:val="center" w:pos="4986"/>
                <w:tab w:val="left" w:pos="7920"/>
                <w:tab w:val="left" w:pos="8895"/>
              </w:tabs>
              <w:suppressAutoHyphens/>
              <w:jc w:val="center"/>
              <w:rPr>
                <w:rFonts w:eastAsia="Times New Roman"/>
                <w:lang w:val="sr-Cyrl-RS"/>
              </w:rPr>
            </w:pPr>
            <w:r w:rsidRPr="00E63388">
              <w:rPr>
                <w:rFonts w:eastAsia="Times New Roman"/>
              </w:rPr>
              <w:t>1.</w:t>
            </w:r>
          </w:p>
        </w:tc>
        <w:tc>
          <w:tcPr>
            <w:tcW w:w="2676" w:type="dxa"/>
            <w:tcBorders>
              <w:top w:val="single" w:sz="4" w:space="0" w:color="auto"/>
              <w:left w:val="single" w:sz="4" w:space="0" w:color="auto"/>
              <w:bottom w:val="single" w:sz="4" w:space="0" w:color="auto"/>
              <w:right w:val="single" w:sz="4" w:space="0" w:color="auto"/>
            </w:tcBorders>
          </w:tcPr>
          <w:p w:rsidR="008B6056" w:rsidRDefault="00E63388" w:rsidP="00367BC4">
            <w:pPr>
              <w:suppressAutoHyphens/>
              <w:jc w:val="center"/>
              <w:rPr>
                <w:rFonts w:eastAsia="Times New Roman"/>
                <w:lang w:val="sr-Cyrl-RS"/>
              </w:rPr>
            </w:pPr>
            <w:r>
              <w:rPr>
                <w:rFonts w:eastAsia="Times New Roman"/>
                <w:lang w:val="sr-Cyrl-RS"/>
              </w:rPr>
              <w:t>Флаширана природно минерлана артешка вода – 0,33 л ПЕТ</w:t>
            </w:r>
          </w:p>
        </w:tc>
        <w:tc>
          <w:tcPr>
            <w:tcW w:w="1134" w:type="dxa"/>
            <w:tcBorders>
              <w:top w:val="single" w:sz="4" w:space="0" w:color="auto"/>
              <w:left w:val="single" w:sz="4" w:space="0" w:color="auto"/>
              <w:bottom w:val="single" w:sz="4" w:space="0" w:color="auto"/>
              <w:right w:val="single" w:sz="4" w:space="0" w:color="auto"/>
            </w:tcBorders>
          </w:tcPr>
          <w:p w:rsidR="00E63388" w:rsidRDefault="00E63388"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E6338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60" w:type="dxa"/>
            <w:tcBorders>
              <w:top w:val="single" w:sz="4" w:space="0" w:color="auto"/>
              <w:left w:val="single" w:sz="4" w:space="0" w:color="auto"/>
              <w:bottom w:val="single" w:sz="4" w:space="0" w:color="auto"/>
              <w:right w:val="single" w:sz="4" w:space="0" w:color="auto"/>
            </w:tcBorders>
          </w:tcPr>
          <w:p w:rsidR="00E63388" w:rsidRDefault="00E63388"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E6338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5.760</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75068" w:rsidTr="00E63388">
        <w:trPr>
          <w:trHeight w:val="454"/>
        </w:trPr>
        <w:tc>
          <w:tcPr>
            <w:tcW w:w="868" w:type="dxa"/>
            <w:tcBorders>
              <w:top w:val="single" w:sz="4" w:space="0" w:color="auto"/>
              <w:left w:val="single" w:sz="4" w:space="0" w:color="auto"/>
              <w:bottom w:val="single" w:sz="4" w:space="0" w:color="auto"/>
              <w:right w:val="single" w:sz="4" w:space="0" w:color="auto"/>
            </w:tcBorders>
          </w:tcPr>
          <w:p w:rsidR="00075068" w:rsidRPr="00E6338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sidRPr="00E63388">
              <w:rPr>
                <w:rFonts w:eastAsia="Times New Roman"/>
                <w:lang w:val="sr-Cyrl-RS"/>
              </w:rPr>
              <w:t>2.</w:t>
            </w:r>
          </w:p>
        </w:tc>
        <w:tc>
          <w:tcPr>
            <w:tcW w:w="2676" w:type="dxa"/>
            <w:tcBorders>
              <w:top w:val="single" w:sz="4" w:space="0" w:color="auto"/>
              <w:left w:val="single" w:sz="4" w:space="0" w:color="auto"/>
              <w:bottom w:val="single" w:sz="4" w:space="0" w:color="auto"/>
              <w:right w:val="single" w:sz="4" w:space="0" w:color="auto"/>
            </w:tcBorders>
          </w:tcPr>
          <w:p w:rsidR="00075068" w:rsidRDefault="00E63388" w:rsidP="00E63388">
            <w:pPr>
              <w:suppressAutoHyphens/>
              <w:jc w:val="center"/>
              <w:rPr>
                <w:rFonts w:eastAsia="Times New Roman"/>
                <w:lang w:val="sr-Cyrl-RS"/>
              </w:rPr>
            </w:pPr>
            <w:r>
              <w:rPr>
                <w:rFonts w:eastAsia="Times New Roman"/>
                <w:lang w:val="sr-Cyrl-RS"/>
              </w:rPr>
              <w:t>Флаширана природно минерлана артешка вода – 0,</w:t>
            </w:r>
            <w:r>
              <w:rPr>
                <w:rFonts w:eastAsia="Times New Roman"/>
                <w:lang w:val="sr-Cyrl-RS"/>
              </w:rPr>
              <w:t>5</w:t>
            </w:r>
            <w:r>
              <w:rPr>
                <w:rFonts w:eastAsia="Times New Roman"/>
                <w:lang w:val="sr-Cyrl-RS"/>
              </w:rPr>
              <w:t>л ПЕТ</w:t>
            </w:r>
          </w:p>
        </w:tc>
        <w:tc>
          <w:tcPr>
            <w:tcW w:w="1134" w:type="dxa"/>
            <w:tcBorders>
              <w:top w:val="single" w:sz="4" w:space="0" w:color="auto"/>
              <w:left w:val="single" w:sz="4" w:space="0" w:color="auto"/>
              <w:bottom w:val="single" w:sz="4" w:space="0" w:color="auto"/>
              <w:right w:val="single" w:sz="4" w:space="0" w:color="auto"/>
            </w:tcBorders>
          </w:tcPr>
          <w:p w:rsidR="00E63388" w:rsidRDefault="00E63388" w:rsidP="00367BC4">
            <w:pPr>
              <w:tabs>
                <w:tab w:val="left" w:pos="810"/>
                <w:tab w:val="left" w:pos="2025"/>
                <w:tab w:val="center" w:pos="4986"/>
                <w:tab w:val="left" w:pos="7920"/>
                <w:tab w:val="left" w:pos="8895"/>
              </w:tabs>
              <w:suppressAutoHyphens/>
              <w:jc w:val="center"/>
              <w:rPr>
                <w:rFonts w:eastAsia="Times New Roman"/>
                <w:lang w:val="sr-Cyrl-RS"/>
              </w:rPr>
            </w:pPr>
          </w:p>
          <w:p w:rsidR="00075068" w:rsidRDefault="00E6338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60"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center"/>
              <w:rPr>
                <w:rFonts w:eastAsia="Times New Roman"/>
                <w:lang w:val="sr-Cyrl-RS"/>
              </w:rPr>
            </w:pPr>
          </w:p>
          <w:p w:rsidR="00E63388" w:rsidRDefault="00E6338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3.477</w:t>
            </w:r>
          </w:p>
        </w:tc>
        <w:tc>
          <w:tcPr>
            <w:tcW w:w="1559"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075068" w:rsidTr="00E63388">
        <w:trPr>
          <w:trHeight w:val="454"/>
        </w:trPr>
        <w:tc>
          <w:tcPr>
            <w:tcW w:w="868" w:type="dxa"/>
            <w:tcBorders>
              <w:top w:val="single" w:sz="4" w:space="0" w:color="auto"/>
              <w:left w:val="single" w:sz="4" w:space="0" w:color="auto"/>
              <w:bottom w:val="single" w:sz="4" w:space="0" w:color="auto"/>
              <w:right w:val="single" w:sz="4" w:space="0" w:color="auto"/>
            </w:tcBorders>
          </w:tcPr>
          <w:p w:rsidR="00075068" w:rsidRPr="00E63388" w:rsidRDefault="00075068" w:rsidP="00367BC4">
            <w:pPr>
              <w:tabs>
                <w:tab w:val="left" w:pos="810"/>
                <w:tab w:val="left" w:pos="2025"/>
                <w:tab w:val="center" w:pos="4986"/>
                <w:tab w:val="left" w:pos="7920"/>
                <w:tab w:val="left" w:pos="8895"/>
              </w:tabs>
              <w:suppressAutoHyphens/>
              <w:jc w:val="center"/>
              <w:rPr>
                <w:rFonts w:eastAsia="Times New Roman"/>
                <w:lang w:val="sr-Cyrl-RS"/>
              </w:rPr>
            </w:pPr>
            <w:r w:rsidRPr="00E63388">
              <w:rPr>
                <w:rFonts w:eastAsia="Times New Roman"/>
                <w:lang w:val="sr-Cyrl-RS"/>
              </w:rPr>
              <w:t>3.</w:t>
            </w:r>
          </w:p>
        </w:tc>
        <w:tc>
          <w:tcPr>
            <w:tcW w:w="2676" w:type="dxa"/>
            <w:tcBorders>
              <w:top w:val="single" w:sz="4" w:space="0" w:color="auto"/>
              <w:left w:val="single" w:sz="4" w:space="0" w:color="auto"/>
              <w:bottom w:val="single" w:sz="4" w:space="0" w:color="auto"/>
              <w:right w:val="single" w:sz="4" w:space="0" w:color="auto"/>
            </w:tcBorders>
          </w:tcPr>
          <w:p w:rsidR="00075068" w:rsidRPr="00E63388" w:rsidRDefault="00E63388" w:rsidP="00E63388">
            <w:pPr>
              <w:suppressAutoHyphens/>
              <w:jc w:val="center"/>
              <w:rPr>
                <w:rFonts w:eastAsia="Times New Roman"/>
                <w:lang w:val="sr-Latn-RS"/>
              </w:rPr>
            </w:pPr>
            <w:r>
              <w:rPr>
                <w:rFonts w:eastAsia="Times New Roman"/>
                <w:lang w:val="sr-Cyrl-RS"/>
              </w:rPr>
              <w:t xml:space="preserve">Флаширана природно минерлана артешка вода – </w:t>
            </w:r>
            <w:r>
              <w:rPr>
                <w:rFonts w:eastAsia="Times New Roman"/>
                <w:lang w:val="sr-Cyrl-RS"/>
              </w:rPr>
              <w:t xml:space="preserve">1/1л </w:t>
            </w:r>
            <w:r>
              <w:rPr>
                <w:rFonts w:eastAsia="Times New Roman"/>
                <w:lang w:val="sr-Cyrl-RS"/>
              </w:rPr>
              <w:t xml:space="preserve"> ПЕТ</w:t>
            </w:r>
            <w:r>
              <w:rPr>
                <w:rFonts w:eastAsia="Times New Roman"/>
                <w:lang w:val="sr-Cyrl-RS"/>
              </w:rPr>
              <w:t xml:space="preserve"> </w:t>
            </w:r>
            <w:r>
              <w:rPr>
                <w:rFonts w:eastAsia="Times New Roman"/>
                <w:lang w:val="sr-Latn-RS"/>
              </w:rPr>
              <w:t>Sport Cap</w:t>
            </w:r>
          </w:p>
        </w:tc>
        <w:tc>
          <w:tcPr>
            <w:tcW w:w="1134" w:type="dxa"/>
            <w:tcBorders>
              <w:top w:val="single" w:sz="4" w:space="0" w:color="auto"/>
              <w:left w:val="single" w:sz="4" w:space="0" w:color="auto"/>
              <w:bottom w:val="single" w:sz="4" w:space="0" w:color="auto"/>
              <w:right w:val="single" w:sz="4" w:space="0" w:color="auto"/>
            </w:tcBorders>
          </w:tcPr>
          <w:p w:rsidR="00E63388" w:rsidRDefault="00E63388" w:rsidP="00367BC4">
            <w:pPr>
              <w:tabs>
                <w:tab w:val="left" w:pos="810"/>
                <w:tab w:val="left" w:pos="2025"/>
                <w:tab w:val="center" w:pos="4986"/>
                <w:tab w:val="left" w:pos="7920"/>
                <w:tab w:val="left" w:pos="8895"/>
              </w:tabs>
              <w:suppressAutoHyphens/>
              <w:jc w:val="center"/>
              <w:rPr>
                <w:rFonts w:eastAsia="Times New Roman"/>
                <w:lang w:val="sr-Cyrl-RS"/>
              </w:rPr>
            </w:pPr>
          </w:p>
          <w:p w:rsidR="00075068" w:rsidRDefault="00E6338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60" w:type="dxa"/>
            <w:tcBorders>
              <w:top w:val="single" w:sz="4" w:space="0" w:color="auto"/>
              <w:left w:val="single" w:sz="4" w:space="0" w:color="auto"/>
              <w:bottom w:val="single" w:sz="4" w:space="0" w:color="auto"/>
              <w:right w:val="single" w:sz="4" w:space="0" w:color="auto"/>
            </w:tcBorders>
          </w:tcPr>
          <w:p w:rsidR="00E63388" w:rsidRDefault="00E63388" w:rsidP="00367BC4">
            <w:pPr>
              <w:tabs>
                <w:tab w:val="left" w:pos="810"/>
                <w:tab w:val="left" w:pos="2025"/>
                <w:tab w:val="center" w:pos="4986"/>
                <w:tab w:val="left" w:pos="7920"/>
                <w:tab w:val="left" w:pos="8895"/>
              </w:tabs>
              <w:suppressAutoHyphens/>
              <w:jc w:val="center"/>
              <w:rPr>
                <w:rFonts w:eastAsia="Times New Roman"/>
                <w:lang w:val="sr-Cyrl-RS"/>
              </w:rPr>
            </w:pPr>
          </w:p>
          <w:p w:rsidR="00075068" w:rsidRDefault="00E63388"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750</w:t>
            </w:r>
          </w:p>
        </w:tc>
        <w:tc>
          <w:tcPr>
            <w:tcW w:w="1559"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075068" w:rsidRDefault="00075068"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E63388">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E63388">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E63388">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DD184C" w:rsidRDefault="00DD184C" w:rsidP="00DD184C">
      <w:pPr>
        <w:tabs>
          <w:tab w:val="left" w:pos="0"/>
        </w:tabs>
        <w:suppressAutoHyphens/>
        <w:autoSpaceDE w:val="0"/>
        <w:autoSpaceDN w:val="0"/>
        <w:adjustRightInd w:val="0"/>
        <w:spacing w:before="120" w:line="274" w:lineRule="exact"/>
        <w:ind w:right="4"/>
        <w:jc w:val="both"/>
        <w:rPr>
          <w:rFonts w:eastAsia="Times New Roman"/>
          <w:b/>
          <w:lang w:val="sr-Cyrl-RS" w:eastAsia="sr-Cyrl-CS"/>
        </w:rPr>
      </w:pP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8B6056" w:rsidRDefault="008B6056" w:rsidP="00DD184C">
      <w:pPr>
        <w:suppressAutoHyphens/>
        <w:ind w:left="-567" w:firstLine="425"/>
        <w:jc w:val="both"/>
        <w:rPr>
          <w:rFonts w:eastAsia="Times New Roman"/>
          <w:lang w:val="sr-Cyrl-RS"/>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E63388">
        <w:rPr>
          <w:rFonts w:eastAsia="Times New Roman"/>
          <w:b/>
          <w:lang w:val="sr-Cyrl-RS" w:eastAsia="sr-Latn-CS"/>
        </w:rPr>
        <w:t>Флаширана вода</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E63388">
        <w:rPr>
          <w:rFonts w:eastAsia="Times New Roman"/>
          <w:b/>
          <w:lang w:val="sr-Cyrl-RS" w:eastAsia="sr-Latn-CS"/>
        </w:rPr>
        <w:t>Флаширана вода</w:t>
      </w:r>
      <w:bookmarkStart w:id="0" w:name="_GoBack"/>
      <w:bookmarkEnd w:id="0"/>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 w:rsidR="003D6D8C" w:rsidRDefault="003D6D8C" w:rsidP="003D6D8C"/>
    <w:p w:rsidR="003D6D8C" w:rsidRDefault="003D6D8C" w:rsidP="003D6D8C"/>
    <w:p w:rsidR="003D6D8C" w:rsidRDefault="003D6D8C" w:rsidP="003D6D8C"/>
    <w:p w:rsidR="00B16E74" w:rsidRDefault="00E63388"/>
    <w:sectPr w:rsidR="00B16E74"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075068"/>
    <w:rsid w:val="00213463"/>
    <w:rsid w:val="003D6D8C"/>
    <w:rsid w:val="004E48D2"/>
    <w:rsid w:val="006B2ADB"/>
    <w:rsid w:val="008B6056"/>
    <w:rsid w:val="009F4735"/>
    <w:rsid w:val="00BF1DB3"/>
    <w:rsid w:val="00DD184C"/>
    <w:rsid w:val="00E6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2022-03-08T08:20:00Z</cp:lastPrinted>
  <dcterms:created xsi:type="dcterms:W3CDTF">2022-05-26T09:38:00Z</dcterms:created>
  <dcterms:modified xsi:type="dcterms:W3CDTF">2022-05-26T09:38:00Z</dcterms:modified>
</cp:coreProperties>
</file>