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EA5818">
        <w:rPr>
          <w:b/>
          <w:sz w:val="24"/>
          <w:szCs w:val="24"/>
          <w:lang w:eastAsia="sr-Latn-CS"/>
        </w:rPr>
        <w:t>12</w:t>
      </w:r>
      <w:r w:rsidR="00945FAF">
        <w:rPr>
          <w:b/>
          <w:sz w:val="24"/>
          <w:szCs w:val="24"/>
          <w:lang w:val="sr-Cyrl-RS"/>
        </w:rPr>
        <w:t>4</w:t>
      </w:r>
      <w:r w:rsidR="002A1B21">
        <w:rPr>
          <w:b/>
          <w:sz w:val="24"/>
          <w:szCs w:val="24"/>
          <w:lang w:val="sr-Cyrl-RS"/>
        </w:rPr>
        <w:t xml:space="preserve">. </w:t>
      </w:r>
      <w:r w:rsidR="00945FAF">
        <w:rPr>
          <w:b/>
          <w:sz w:val="24"/>
          <w:szCs w:val="24"/>
          <w:lang w:val="sr-Cyrl-RS"/>
        </w:rPr>
        <w:t>Софтвер фискалне касе за ПС рачунар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45FAF">
        <w:rPr>
          <w:rFonts w:eastAsia="Calibri"/>
          <w:kern w:val="0"/>
          <w:sz w:val="24"/>
          <w:szCs w:val="24"/>
          <w:lang w:val="sr-Cyrl-RS"/>
        </w:rPr>
        <w:t>3402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945FAF">
        <w:rPr>
          <w:rFonts w:eastAsia="Calibri"/>
          <w:kern w:val="0"/>
          <w:sz w:val="24"/>
          <w:szCs w:val="24"/>
          <w:lang w:val="sr-Cyrl-RS"/>
        </w:rPr>
        <w:t>16.06</w:t>
      </w:r>
      <w:r w:rsidR="00C02EBA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945FAF">
        <w:rPr>
          <w:b/>
          <w:sz w:val="24"/>
          <w:szCs w:val="24"/>
          <w:lang w:eastAsia="sr-Latn-CS"/>
        </w:rPr>
        <w:t>12</w:t>
      </w:r>
      <w:r w:rsidR="00945FAF">
        <w:rPr>
          <w:b/>
          <w:sz w:val="24"/>
          <w:szCs w:val="24"/>
          <w:lang w:val="sr-Cyrl-RS"/>
        </w:rPr>
        <w:t>4. Софтвер фискалне касе за ПС рачунар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45FAF">
        <w:rPr>
          <w:b/>
          <w:kern w:val="0"/>
          <w:sz w:val="24"/>
          <w:szCs w:val="24"/>
          <w:lang w:val="sr-Cyrl-RS" w:eastAsia="ar-SA"/>
        </w:rPr>
        <w:t>06.09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45FAF">
        <w:rPr>
          <w:b/>
          <w:sz w:val="24"/>
          <w:szCs w:val="24"/>
          <w:lang w:val="sr-Cyrl-RS" w:eastAsia="ar-SA"/>
        </w:rPr>
        <w:t>06.09</w:t>
      </w:r>
      <w:bookmarkStart w:id="0" w:name="_GoBack"/>
      <w:bookmarkEnd w:id="0"/>
      <w:r w:rsidR="00C02EBA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945FA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6B2ADB"/>
    <w:rsid w:val="00945FAF"/>
    <w:rsid w:val="009F4735"/>
    <w:rsid w:val="00AF7497"/>
    <w:rsid w:val="00BF1DB3"/>
    <w:rsid w:val="00C02EBA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2022-08-31T12:53:00Z</dcterms:created>
  <dcterms:modified xsi:type="dcterms:W3CDTF">2022-08-31T12:53:00Z</dcterms:modified>
</cp:coreProperties>
</file>