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A36FE">
        <w:rPr>
          <w:rFonts w:eastAsia="Times New Roman"/>
          <w:b/>
          <w:sz w:val="44"/>
          <w:szCs w:val="32"/>
          <w:lang w:val="sr-Cyrl-RS"/>
        </w:rPr>
        <w:t xml:space="preserve">79. </w:t>
      </w:r>
      <w:r w:rsidR="00630DA7">
        <w:rPr>
          <w:rFonts w:eastAsia="Times New Roman"/>
          <w:b/>
          <w:sz w:val="44"/>
          <w:szCs w:val="32"/>
          <w:lang w:val="sr-Cyrl-RS"/>
        </w:rPr>
        <w:t>ЧИШЋЕЊЕ ВЕНТИЛАЦИЈЕ</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BA36FE">
        <w:rPr>
          <w:rFonts w:eastAsia="Times New Roman"/>
          <w:b/>
          <w:lang w:val="sr-Cyrl-CS" w:eastAsia="sr-Latn-CS"/>
        </w:rPr>
        <w:t>79</w:t>
      </w:r>
      <w:r w:rsidRPr="009209F0">
        <w:rPr>
          <w:rFonts w:eastAsia="Times New Roman"/>
          <w:b/>
          <w:lang w:val="sr-Cyrl-CS" w:eastAsia="sr-Latn-CS"/>
        </w:rPr>
        <w:t xml:space="preserve">. </w:t>
      </w:r>
      <w:r w:rsidR="00630DA7">
        <w:rPr>
          <w:rFonts w:eastAsia="Times New Roman" w:cs="Arial"/>
          <w:b/>
          <w:lang w:val="sr-Cyrl-CS" w:eastAsia="sr-Cyrl-CS"/>
        </w:rPr>
        <w:t>ЧИШЋЕЊЕ ВЕНТИЛАЦИЈЕ</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576" w:type="dxa"/>
        <w:tblLook w:val="04A0" w:firstRow="1" w:lastRow="0" w:firstColumn="1" w:lastColumn="0" w:noHBand="0" w:noVBand="1"/>
      </w:tblPr>
      <w:tblGrid>
        <w:gridCol w:w="775"/>
        <w:gridCol w:w="898"/>
        <w:gridCol w:w="1868"/>
        <w:gridCol w:w="1562"/>
        <w:gridCol w:w="1702"/>
        <w:gridCol w:w="1261"/>
        <w:gridCol w:w="1510"/>
      </w:tblGrid>
      <w:tr w:rsidR="00691C89" w:rsidTr="00691C89">
        <w:tc>
          <w:tcPr>
            <w:tcW w:w="775" w:type="dxa"/>
          </w:tcPr>
          <w:p w:rsidR="00691C89" w:rsidRPr="007B036F" w:rsidRDefault="00691C89" w:rsidP="007B036F">
            <w:pPr>
              <w:rPr>
                <w:b/>
                <w:lang w:val="sr-Latn-CS"/>
              </w:rPr>
            </w:pPr>
            <w:r w:rsidRPr="007B036F">
              <w:rPr>
                <w:b/>
                <w:lang w:val="sr-Latn-CS"/>
              </w:rPr>
              <w:t>Рб.</w:t>
            </w:r>
          </w:p>
        </w:tc>
        <w:tc>
          <w:tcPr>
            <w:tcW w:w="2766" w:type="dxa"/>
            <w:gridSpan w:val="2"/>
          </w:tcPr>
          <w:p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rsidR="00691C89" w:rsidRDefault="00691C89" w:rsidP="007B036F">
            <w:pPr>
              <w:jc w:val="center"/>
              <w:rPr>
                <w:b/>
                <w:lang w:val="sr-Cyrl-RS"/>
              </w:rPr>
            </w:pPr>
            <w:r>
              <w:rPr>
                <w:b/>
                <w:lang w:val="sr-Cyrl-RS"/>
              </w:rPr>
              <w:t>Јединица мере</w:t>
            </w:r>
          </w:p>
        </w:tc>
        <w:tc>
          <w:tcPr>
            <w:tcW w:w="1702" w:type="dxa"/>
          </w:tcPr>
          <w:p w:rsidR="00691C89" w:rsidRPr="005E4C8F" w:rsidRDefault="00691C89" w:rsidP="007B036F">
            <w:pPr>
              <w:jc w:val="center"/>
              <w:rPr>
                <w:b/>
                <w:lang w:val="sr-Cyrl-RS"/>
              </w:rPr>
            </w:pPr>
            <w:r>
              <w:rPr>
                <w:b/>
                <w:lang w:val="sr-Cyrl-RS"/>
              </w:rPr>
              <w:t>Број чишћења у години</w:t>
            </w:r>
          </w:p>
        </w:tc>
        <w:tc>
          <w:tcPr>
            <w:tcW w:w="1261" w:type="dxa"/>
          </w:tcPr>
          <w:p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rsidR="00691C89" w:rsidRPr="007B036F" w:rsidRDefault="00691C89" w:rsidP="007B036F">
            <w:pPr>
              <w:jc w:val="center"/>
              <w:rPr>
                <w:b/>
                <w:lang w:val="sr-Latn-CS"/>
              </w:rPr>
            </w:pPr>
            <w:r w:rsidRPr="007B036F">
              <w:rPr>
                <w:b/>
                <w:lang w:val="sr-Latn-CS"/>
              </w:rPr>
              <w:t>Укупнo без пдв</w:t>
            </w:r>
          </w:p>
        </w:tc>
      </w:tr>
      <w:tr w:rsidR="00691C89" w:rsidTr="00691C89">
        <w:tc>
          <w:tcPr>
            <w:tcW w:w="775" w:type="dxa"/>
          </w:tcPr>
          <w:p w:rsidR="00691C89" w:rsidRPr="007B036F" w:rsidRDefault="00691C89" w:rsidP="007B036F">
            <w:pPr>
              <w:rPr>
                <w:lang w:val="sr-Latn-CS"/>
              </w:rPr>
            </w:pPr>
            <w:r w:rsidRPr="007B036F">
              <w:rPr>
                <w:lang w:val="sr-Latn-CS"/>
              </w:rPr>
              <w:t xml:space="preserve">1. </w:t>
            </w:r>
          </w:p>
        </w:tc>
        <w:tc>
          <w:tcPr>
            <w:tcW w:w="2766" w:type="dxa"/>
            <w:gridSpan w:val="2"/>
            <w:vAlign w:val="center"/>
          </w:tcPr>
          <w:p w:rsidR="00691C89" w:rsidRPr="00F21062" w:rsidRDefault="00691C89" w:rsidP="00C75CE0">
            <w:pPr>
              <w:tabs>
                <w:tab w:val="left" w:pos="810"/>
                <w:tab w:val="left" w:pos="2025"/>
                <w:tab w:val="center" w:pos="4986"/>
                <w:tab w:val="left" w:pos="7920"/>
                <w:tab w:val="left" w:pos="8895"/>
              </w:tabs>
              <w:jc w:val="both"/>
              <w:rPr>
                <w:b/>
                <w:lang w:val="sr-Cyrl-RS"/>
              </w:rPr>
            </w:pPr>
            <w:r>
              <w:rPr>
                <w:lang w:val="sr-Cyrl-RS"/>
              </w:rPr>
              <w:t>Демонтажа филтера на пароскупљајућој хауби (напа), одвоз ван производње ради механичког чишћења и хемијског прања, затим испирање и неутрализација после хемијског третмана. Монтажа истих и врћање у првобитно стање</w:t>
            </w:r>
          </w:p>
        </w:tc>
        <w:tc>
          <w:tcPr>
            <w:tcW w:w="1562" w:type="dxa"/>
          </w:tcPr>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Pr="00FB1865" w:rsidRDefault="00691C89" w:rsidP="007B036F">
            <w:pPr>
              <w:jc w:val="center"/>
              <w:rPr>
                <w:lang w:val="sr-Cyrl-RS"/>
              </w:rPr>
            </w:pPr>
            <w:r>
              <w:rPr>
                <w:lang w:val="sr-Cyrl-RS"/>
              </w:rPr>
              <w:t>33 ком</w:t>
            </w:r>
          </w:p>
        </w:tc>
        <w:tc>
          <w:tcPr>
            <w:tcW w:w="1702" w:type="dxa"/>
          </w:tcPr>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Default="00691C89" w:rsidP="007B036F">
            <w:pPr>
              <w:jc w:val="center"/>
              <w:rPr>
                <w:lang w:val="sr-Cyrl-RS"/>
              </w:rPr>
            </w:pPr>
          </w:p>
          <w:p w:rsidR="00691C89" w:rsidRPr="00FB1865" w:rsidRDefault="00691C89" w:rsidP="007B036F">
            <w:pPr>
              <w:jc w:val="center"/>
              <w:rPr>
                <w:lang w:val="sr-Cyrl-RS"/>
              </w:rPr>
            </w:pPr>
            <w:r>
              <w:rPr>
                <w:lang w:val="sr-Cyrl-RS"/>
              </w:rPr>
              <w:t>4 пута</w:t>
            </w:r>
          </w:p>
        </w:tc>
        <w:tc>
          <w:tcPr>
            <w:tcW w:w="1261" w:type="dxa"/>
          </w:tcPr>
          <w:p w:rsidR="00691C89" w:rsidRPr="007B036F" w:rsidRDefault="00691C89" w:rsidP="007B036F">
            <w:pPr>
              <w:jc w:val="center"/>
              <w:rPr>
                <w:lang w:val="sr-Latn-CS"/>
              </w:rPr>
            </w:pPr>
          </w:p>
        </w:tc>
        <w:tc>
          <w:tcPr>
            <w:tcW w:w="1510" w:type="dxa"/>
          </w:tcPr>
          <w:p w:rsidR="00691C89" w:rsidRPr="007B036F" w:rsidRDefault="00691C89" w:rsidP="007B036F">
            <w:pPr>
              <w:jc w:val="center"/>
              <w:rPr>
                <w:lang w:val="sr-Latn-CS"/>
              </w:rPr>
            </w:pPr>
          </w:p>
        </w:tc>
      </w:tr>
      <w:tr w:rsidR="00691C89" w:rsidTr="00691C89">
        <w:tc>
          <w:tcPr>
            <w:tcW w:w="775" w:type="dxa"/>
          </w:tcPr>
          <w:p w:rsidR="00691C89" w:rsidRPr="007B036F" w:rsidRDefault="00691C89" w:rsidP="007B036F">
            <w:pPr>
              <w:rPr>
                <w:lang w:val="sr-Latn-CS"/>
              </w:rPr>
            </w:pPr>
            <w:r w:rsidRPr="007B036F">
              <w:rPr>
                <w:lang w:val="sr-Latn-CS"/>
              </w:rPr>
              <w:t>2.</w:t>
            </w:r>
          </w:p>
        </w:tc>
        <w:tc>
          <w:tcPr>
            <w:tcW w:w="2766" w:type="dxa"/>
            <w:gridSpan w:val="2"/>
            <w:vAlign w:val="center"/>
          </w:tcPr>
          <w:p w:rsidR="00BA36FE" w:rsidRDefault="00BA36FE" w:rsidP="00C75CE0">
            <w:pPr>
              <w:tabs>
                <w:tab w:val="left" w:pos="810"/>
                <w:tab w:val="left" w:pos="2025"/>
                <w:tab w:val="center" w:pos="4986"/>
                <w:tab w:val="left" w:pos="7920"/>
                <w:tab w:val="left" w:pos="8895"/>
              </w:tabs>
              <w:jc w:val="both"/>
              <w:rPr>
                <w:lang w:val="sr-Cyrl-RS"/>
              </w:rPr>
            </w:pPr>
          </w:p>
          <w:p w:rsidR="00691C89" w:rsidRDefault="00691C89" w:rsidP="00C75CE0">
            <w:pPr>
              <w:tabs>
                <w:tab w:val="left" w:pos="810"/>
                <w:tab w:val="left" w:pos="2025"/>
                <w:tab w:val="center" w:pos="4986"/>
                <w:tab w:val="left" w:pos="7920"/>
                <w:tab w:val="left" w:pos="8895"/>
              </w:tabs>
              <w:jc w:val="both"/>
              <w:rPr>
                <w:lang w:val="sr-Cyrl-RS"/>
              </w:rPr>
            </w:pPr>
            <w:r>
              <w:rPr>
                <w:lang w:val="sr-Cyrl-RS"/>
              </w:rPr>
              <w:t>Чишћење напа</w:t>
            </w:r>
          </w:p>
          <w:p w:rsidR="00691C89" w:rsidRPr="008A5730" w:rsidRDefault="00691C89" w:rsidP="00C75CE0">
            <w:pPr>
              <w:tabs>
                <w:tab w:val="left" w:pos="810"/>
                <w:tab w:val="left" w:pos="2025"/>
                <w:tab w:val="center" w:pos="4986"/>
                <w:tab w:val="left" w:pos="7920"/>
                <w:tab w:val="left" w:pos="8895"/>
              </w:tabs>
              <w:jc w:val="both"/>
              <w:rPr>
                <w:b/>
                <w:lang w:val="sr-Cyrl-RS"/>
              </w:rPr>
            </w:pPr>
          </w:p>
        </w:tc>
        <w:tc>
          <w:tcPr>
            <w:tcW w:w="1562" w:type="dxa"/>
          </w:tcPr>
          <w:p w:rsidR="00691C89" w:rsidRDefault="00691C89" w:rsidP="007B036F">
            <w:pPr>
              <w:jc w:val="center"/>
              <w:rPr>
                <w:lang w:val="sr-Cyrl-RS"/>
              </w:rPr>
            </w:pPr>
          </w:p>
          <w:p w:rsidR="00691C89" w:rsidRPr="00691C89" w:rsidRDefault="00691C89" w:rsidP="00691C89">
            <w:pPr>
              <w:rPr>
                <w:lang w:val="sr-Cyrl-RS"/>
              </w:rPr>
            </w:pPr>
            <w:r>
              <w:rPr>
                <w:lang w:val="sr-Cyrl-RS"/>
              </w:rPr>
              <w:t>6 ком</w:t>
            </w:r>
          </w:p>
        </w:tc>
        <w:tc>
          <w:tcPr>
            <w:tcW w:w="1702" w:type="dxa"/>
          </w:tcPr>
          <w:p w:rsidR="00691C89" w:rsidRDefault="00691C89" w:rsidP="007B036F">
            <w:pPr>
              <w:jc w:val="center"/>
              <w:rPr>
                <w:lang w:val="sr-Cyrl-RS"/>
              </w:rPr>
            </w:pPr>
          </w:p>
          <w:p w:rsidR="00691C89" w:rsidRPr="00691C89" w:rsidRDefault="00691C89" w:rsidP="007B036F">
            <w:pPr>
              <w:jc w:val="center"/>
              <w:rPr>
                <w:lang w:val="sr-Cyrl-RS"/>
              </w:rPr>
            </w:pPr>
            <w:r>
              <w:rPr>
                <w:lang w:val="sr-Cyrl-RS"/>
              </w:rPr>
              <w:t>4 пута</w:t>
            </w:r>
          </w:p>
        </w:tc>
        <w:tc>
          <w:tcPr>
            <w:tcW w:w="1261" w:type="dxa"/>
          </w:tcPr>
          <w:p w:rsidR="00691C89" w:rsidRPr="007B036F" w:rsidRDefault="00691C89" w:rsidP="007B036F">
            <w:pPr>
              <w:jc w:val="center"/>
              <w:rPr>
                <w:lang w:val="sr-Latn-CS"/>
              </w:rPr>
            </w:pPr>
          </w:p>
        </w:tc>
        <w:tc>
          <w:tcPr>
            <w:tcW w:w="1510" w:type="dxa"/>
          </w:tcPr>
          <w:p w:rsidR="00691C89" w:rsidRPr="007B036F" w:rsidRDefault="00691C89" w:rsidP="007B036F">
            <w:pPr>
              <w:jc w:val="center"/>
              <w:rPr>
                <w:lang w:val="sr-Latn-CS"/>
              </w:rPr>
            </w:pPr>
          </w:p>
        </w:tc>
      </w:tr>
      <w:tr w:rsidR="00691C89" w:rsidTr="00691C89">
        <w:tc>
          <w:tcPr>
            <w:tcW w:w="1673" w:type="dxa"/>
            <w:gridSpan w:val="2"/>
          </w:tcPr>
          <w:p w:rsidR="00691C89" w:rsidRDefault="00691C89" w:rsidP="007B036F">
            <w:pPr>
              <w:jc w:val="center"/>
              <w:rPr>
                <w:lang w:val="sr-Cyrl-RS"/>
              </w:rPr>
            </w:pPr>
          </w:p>
        </w:tc>
        <w:tc>
          <w:tcPr>
            <w:tcW w:w="5132" w:type="dxa"/>
            <w:gridSpan w:val="3"/>
          </w:tcPr>
          <w:p w:rsidR="00691C89" w:rsidRDefault="00691C89" w:rsidP="007B036F">
            <w:pPr>
              <w:jc w:val="center"/>
              <w:rPr>
                <w:lang w:val="sr-Cyrl-RS"/>
              </w:rPr>
            </w:pPr>
          </w:p>
          <w:p w:rsidR="00691C89" w:rsidRPr="005E4C8F" w:rsidRDefault="00691C89" w:rsidP="007B036F">
            <w:pPr>
              <w:jc w:val="center"/>
              <w:rPr>
                <w:lang w:val="sr-Cyrl-RS"/>
              </w:rPr>
            </w:pPr>
            <w:r w:rsidRPr="007B036F">
              <w:rPr>
                <w:b/>
                <w:lang w:val="sr-Cyrl-RS"/>
              </w:rPr>
              <w:t>УКУПНА ЦЕНА БЕЗ ПДВ-А</w:t>
            </w:r>
          </w:p>
        </w:tc>
        <w:tc>
          <w:tcPr>
            <w:tcW w:w="2771" w:type="dxa"/>
            <w:gridSpan w:val="2"/>
          </w:tcPr>
          <w:p w:rsidR="00691C89" w:rsidRPr="007B036F" w:rsidRDefault="00691C89" w:rsidP="007B036F">
            <w:pPr>
              <w:jc w:val="center"/>
              <w:rPr>
                <w:lang w:val="sr-Latn-CS"/>
              </w:rPr>
            </w:pPr>
          </w:p>
        </w:tc>
      </w:tr>
      <w:tr w:rsidR="00691C89" w:rsidTr="00691C89">
        <w:tc>
          <w:tcPr>
            <w:tcW w:w="1673" w:type="dxa"/>
            <w:gridSpan w:val="2"/>
          </w:tcPr>
          <w:p w:rsidR="00691C89" w:rsidRDefault="00691C89" w:rsidP="007B036F">
            <w:pPr>
              <w:jc w:val="center"/>
              <w:rPr>
                <w:lang w:val="sr-Cyrl-RS"/>
              </w:rPr>
            </w:pPr>
          </w:p>
        </w:tc>
        <w:tc>
          <w:tcPr>
            <w:tcW w:w="5132" w:type="dxa"/>
            <w:gridSpan w:val="3"/>
          </w:tcPr>
          <w:p w:rsidR="00691C89" w:rsidRDefault="00691C89" w:rsidP="007B036F">
            <w:pPr>
              <w:jc w:val="center"/>
              <w:rPr>
                <w:lang w:val="sr-Cyrl-RS"/>
              </w:rPr>
            </w:pPr>
          </w:p>
          <w:p w:rsidR="00691C89" w:rsidRPr="005E4C8F" w:rsidRDefault="00691C89" w:rsidP="007B036F">
            <w:pPr>
              <w:jc w:val="center"/>
              <w:rPr>
                <w:lang w:val="sr-Cyrl-RS"/>
              </w:rPr>
            </w:pPr>
            <w:r w:rsidRPr="007B036F">
              <w:rPr>
                <w:b/>
                <w:lang w:val="sr-Cyrl-RS"/>
              </w:rPr>
              <w:t>ИЗНОС ПДВ-А</w:t>
            </w:r>
          </w:p>
        </w:tc>
        <w:tc>
          <w:tcPr>
            <w:tcW w:w="2771" w:type="dxa"/>
            <w:gridSpan w:val="2"/>
          </w:tcPr>
          <w:p w:rsidR="00691C89" w:rsidRPr="007B036F" w:rsidRDefault="00691C89" w:rsidP="007B036F">
            <w:pPr>
              <w:jc w:val="center"/>
              <w:rPr>
                <w:lang w:val="sr-Latn-CS"/>
              </w:rPr>
            </w:pPr>
          </w:p>
        </w:tc>
      </w:tr>
      <w:tr w:rsidR="00691C89" w:rsidTr="00691C89">
        <w:tc>
          <w:tcPr>
            <w:tcW w:w="1673" w:type="dxa"/>
            <w:gridSpan w:val="2"/>
          </w:tcPr>
          <w:p w:rsidR="00691C89" w:rsidRDefault="00691C89" w:rsidP="007B036F">
            <w:pPr>
              <w:jc w:val="center"/>
              <w:rPr>
                <w:lang w:val="sr-Cyrl-RS"/>
              </w:rPr>
            </w:pPr>
          </w:p>
        </w:tc>
        <w:tc>
          <w:tcPr>
            <w:tcW w:w="5132" w:type="dxa"/>
            <w:gridSpan w:val="3"/>
          </w:tcPr>
          <w:p w:rsidR="00691C89" w:rsidRDefault="00691C89" w:rsidP="007B036F">
            <w:pPr>
              <w:jc w:val="center"/>
              <w:rPr>
                <w:lang w:val="sr-Cyrl-RS"/>
              </w:rPr>
            </w:pPr>
          </w:p>
          <w:p w:rsidR="00691C89" w:rsidRPr="005E4C8F" w:rsidRDefault="00691C89" w:rsidP="007B036F">
            <w:pPr>
              <w:jc w:val="center"/>
              <w:rPr>
                <w:lang w:val="sr-Cyrl-RS"/>
              </w:rPr>
            </w:pPr>
            <w:r w:rsidRPr="007B036F">
              <w:rPr>
                <w:b/>
                <w:lang w:val="sr-Cyrl-RS"/>
              </w:rPr>
              <w:t>УКУПНА ЦЕНА СА ПДВ-ОМ</w:t>
            </w:r>
          </w:p>
        </w:tc>
        <w:tc>
          <w:tcPr>
            <w:tcW w:w="2771" w:type="dxa"/>
            <w:gridSpan w:val="2"/>
          </w:tcPr>
          <w:p w:rsidR="00691C89" w:rsidRPr="007B036F" w:rsidRDefault="00691C89" w:rsidP="007B036F">
            <w:pPr>
              <w:jc w:val="center"/>
              <w:rPr>
                <w:lang w:val="sr-Latn-CS"/>
              </w:rPr>
            </w:pPr>
          </w:p>
        </w:tc>
      </w:tr>
    </w:tbl>
    <w:p w:rsidR="007B036F" w:rsidRDefault="007B036F" w:rsidP="007B036F">
      <w:pPr>
        <w:suppressAutoHyphens/>
        <w:ind w:right="-1"/>
        <w:rPr>
          <w:rFonts w:eastAsia="Times New Roman"/>
          <w:b/>
          <w:lang w:val="sr-Cyrl-RS" w:eastAsia="ar-SA"/>
        </w:rPr>
      </w:pPr>
    </w:p>
    <w:p w:rsidR="00691C89" w:rsidRDefault="00691C89" w:rsidP="00691C89">
      <w:pPr>
        <w:suppressAutoHyphens/>
        <w:ind w:left="-142" w:right="288"/>
        <w:jc w:val="both"/>
        <w:rPr>
          <w:rFonts w:eastAsia="Times New Roman"/>
          <w:b/>
          <w:lang w:val="sr-Cyrl-RS"/>
        </w:rPr>
      </w:pPr>
      <w:r>
        <w:rPr>
          <w:rFonts w:eastAsia="Times New Roman"/>
          <w:b/>
          <w:lang w:val="sr-Cyrl-RS"/>
        </w:rPr>
        <w:t>НАПОМЕНА: Понуђач је дужан да после сваког чишћења достави Извештај о спроведеним радњама.</w:t>
      </w: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BA36FE">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BA36FE">
        <w:rPr>
          <w:rFonts w:eastAsia="Times New Roman"/>
          <w:b/>
          <w:lang w:val="sr-Cyrl-CS" w:eastAsia="sr-Latn-CS"/>
        </w:rPr>
        <w:t>79</w:t>
      </w:r>
      <w:r w:rsidRPr="009209F0">
        <w:rPr>
          <w:rFonts w:eastAsia="Times New Roman"/>
          <w:b/>
          <w:lang w:val="sr-Cyrl-CS" w:eastAsia="sr-Latn-CS"/>
        </w:rPr>
        <w:t xml:space="preserve">. </w:t>
      </w:r>
      <w:r w:rsidR="00691C89">
        <w:rPr>
          <w:rFonts w:eastAsia="Times New Roman" w:cs="Arial"/>
          <w:b/>
          <w:lang w:val="sr-Cyrl-CS" w:eastAsia="sr-Cyrl-CS"/>
        </w:rPr>
        <w:t>Чишћење вентилације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A36FE">
        <w:rPr>
          <w:rFonts w:eastAsia="Times New Roman"/>
          <w:b/>
          <w:lang w:val="sr-Cyrl-CS" w:eastAsia="sr-Latn-CS"/>
        </w:rPr>
        <w:t>79</w:t>
      </w:r>
      <w:r w:rsidR="00691C89">
        <w:rPr>
          <w:rFonts w:eastAsia="Times New Roman"/>
          <w:b/>
          <w:lang w:val="sr-Cyrl-CS" w:eastAsia="sr-Latn-CS"/>
        </w:rPr>
        <w:t>.</w:t>
      </w:r>
      <w:r w:rsidR="005E4C8F" w:rsidRPr="009209F0">
        <w:rPr>
          <w:rFonts w:eastAsia="Times New Roman"/>
          <w:b/>
          <w:lang w:val="sr-Cyrl-CS" w:eastAsia="sr-Latn-CS"/>
        </w:rPr>
        <w:t xml:space="preserve"> </w:t>
      </w:r>
      <w:r w:rsidR="00691C89">
        <w:rPr>
          <w:rFonts w:eastAsia="Times New Roman" w:cs="Arial"/>
          <w:b/>
          <w:lang w:val="sr-Cyrl-CS" w:eastAsia="sr-Cyrl-CS"/>
        </w:rPr>
        <w:t>Чишћење вентилације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BA36FE">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BA36FE"/>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5E4C8F"/>
    <w:rsid w:val="00630DA7"/>
    <w:rsid w:val="00691C89"/>
    <w:rsid w:val="006B2ADB"/>
    <w:rsid w:val="007B036F"/>
    <w:rsid w:val="007B780A"/>
    <w:rsid w:val="009576D0"/>
    <w:rsid w:val="009F4735"/>
    <w:rsid w:val="00BA36FE"/>
    <w:rsid w:val="00BF1DB3"/>
    <w:rsid w:val="00D70231"/>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2021-11-02T13:40:00Z</dcterms:created>
  <dcterms:modified xsi:type="dcterms:W3CDTF">2022-11-29T13:02:00Z</dcterms:modified>
</cp:coreProperties>
</file>