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028EE7CA" wp14:editId="3F5EE642">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9C574D" w:rsidRPr="007D425E" w:rsidRDefault="009C574D" w:rsidP="009C574D">
      <w:pPr>
        <w:ind w:left="360"/>
        <w:jc w:val="center"/>
        <w:rPr>
          <w:rFonts w:eastAsia="Times New Roman"/>
          <w:b/>
          <w:lang w:val="sr-Cyrl-RS" w:eastAsia="sr-Latn-C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center"/>
        <w:rPr>
          <w:rFonts w:eastAsia="Times New Roman"/>
        </w:rPr>
      </w:pPr>
    </w:p>
    <w:p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1F5432">
        <w:rPr>
          <w:rFonts w:eastAsia="Times New Roman"/>
          <w:b/>
          <w:sz w:val="44"/>
          <w:szCs w:val="44"/>
          <w:lang w:val="sr-Cyrl-RS"/>
        </w:rPr>
        <w:t xml:space="preserve">75. </w:t>
      </w:r>
      <w:r w:rsidRPr="000E6468">
        <w:rPr>
          <w:rFonts w:eastAsia="Times New Roman"/>
          <w:b/>
          <w:sz w:val="44"/>
          <w:szCs w:val="44"/>
          <w:lang w:val="sr-Cyrl-RS"/>
        </w:rPr>
        <w:t>ОДРЖАВАЊЕ ЛИФТОВА И РЕДОВАН МЕСЕЧНИ ПРЕГЛЕД</w:t>
      </w:r>
    </w:p>
    <w:p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915"/>
        </w:tabs>
        <w:suppressAutoHyphens/>
        <w:ind w:left="-567"/>
        <w:jc w:val="both"/>
        <w:rPr>
          <w:rFonts w:eastAsia="Times New Roman"/>
        </w:rPr>
      </w:pPr>
    </w:p>
    <w:p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u w:val="single"/>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1F5432">
        <w:rPr>
          <w:rFonts w:eastAsia="Times New Roman"/>
          <w:b/>
          <w:lang w:val="sr-Cyrl-RS"/>
        </w:rPr>
        <w:t xml:space="preserve">75. </w:t>
      </w:r>
      <w:r w:rsidRPr="007D425E">
        <w:rPr>
          <w:rFonts w:eastAsia="Times New Roman"/>
          <w:b/>
          <w:lang w:val="sr-Cyrl-RS"/>
        </w:rPr>
        <w:t xml:space="preserve"> </w:t>
      </w:r>
    </w:p>
    <w:p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t>ОДРЖАВАЊЕ ЛИФТОВА И РЕДОВАН МЕСЕЧНИ ПРЕГЛЕД</w:t>
      </w:r>
    </w:p>
    <w:p w:rsidR="009C574D" w:rsidRPr="007D425E" w:rsidRDefault="009C574D" w:rsidP="009C574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D6534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9C574D" w:rsidRPr="007D425E" w:rsidRDefault="009C574D" w:rsidP="00D65348">
            <w:pPr>
              <w:suppressAutoHyphens/>
              <w:jc w:val="both"/>
              <w:rPr>
                <w:rFonts w:eastAsia="Times New Roman"/>
                <w:lang w:val="sr-Cyrl-RS"/>
              </w:rPr>
            </w:pPr>
          </w:p>
        </w:tc>
      </w:tr>
    </w:tbl>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tabs>
          <w:tab w:val="left" w:pos="-426"/>
        </w:tabs>
        <w:suppressAutoHyphens/>
        <w:ind w:left="-709" w:right="-1"/>
        <w:jc w:val="both"/>
        <w:rPr>
          <w:rFonts w:eastAsia="Times New Roman"/>
          <w:b/>
          <w:lang w:val="sr-Cyrl-RS" w:eastAsia="ar-SA"/>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150"/>
        <w:gridCol w:w="1350"/>
        <w:gridCol w:w="1281"/>
        <w:gridCol w:w="1229"/>
        <w:gridCol w:w="2027"/>
      </w:tblGrid>
      <w:tr w:rsidR="009C574D" w:rsidRPr="007D425E" w:rsidTr="009C574D">
        <w:trPr>
          <w:jc w:val="center"/>
        </w:trPr>
        <w:tc>
          <w:tcPr>
            <w:tcW w:w="592" w:type="dxa"/>
          </w:tcPr>
          <w:p w:rsidR="009C574D" w:rsidRPr="007D425E" w:rsidRDefault="009C574D" w:rsidP="00D65348">
            <w:pPr>
              <w:jc w:val="center"/>
              <w:rPr>
                <w:b/>
                <w:i/>
              </w:rPr>
            </w:pPr>
            <w:r w:rsidRPr="007D425E">
              <w:rPr>
                <w:b/>
                <w:i/>
              </w:rPr>
              <w:t>Рб.</w:t>
            </w:r>
          </w:p>
        </w:tc>
        <w:tc>
          <w:tcPr>
            <w:tcW w:w="3150" w:type="dxa"/>
          </w:tcPr>
          <w:p w:rsidR="009C574D" w:rsidRPr="007D425E" w:rsidRDefault="009C574D" w:rsidP="00D65348">
            <w:pPr>
              <w:jc w:val="center"/>
              <w:rPr>
                <w:b/>
                <w:i/>
              </w:rPr>
            </w:pPr>
            <w:r w:rsidRPr="007D425E">
              <w:rPr>
                <w:b/>
                <w:i/>
              </w:rPr>
              <w:t>Опис робе</w:t>
            </w:r>
          </w:p>
        </w:tc>
        <w:tc>
          <w:tcPr>
            <w:tcW w:w="1350" w:type="dxa"/>
          </w:tcPr>
          <w:p w:rsidR="009C574D" w:rsidRPr="007D425E" w:rsidRDefault="009C574D" w:rsidP="00D65348">
            <w:pPr>
              <w:jc w:val="center"/>
              <w:rPr>
                <w:b/>
                <w:i/>
              </w:rPr>
            </w:pPr>
            <w:r w:rsidRPr="007D425E">
              <w:rPr>
                <w:b/>
                <w:i/>
              </w:rPr>
              <w:t>Јединична мера</w:t>
            </w:r>
          </w:p>
        </w:tc>
        <w:tc>
          <w:tcPr>
            <w:tcW w:w="1281" w:type="dxa"/>
          </w:tcPr>
          <w:p w:rsidR="009C574D" w:rsidRPr="007D425E" w:rsidRDefault="009C574D" w:rsidP="00D65348">
            <w:pPr>
              <w:jc w:val="center"/>
              <w:rPr>
                <w:b/>
                <w:i/>
              </w:rPr>
            </w:pPr>
            <w:r w:rsidRPr="007D425E">
              <w:rPr>
                <w:b/>
                <w:i/>
              </w:rPr>
              <w:t>Количина</w:t>
            </w:r>
          </w:p>
        </w:tc>
        <w:tc>
          <w:tcPr>
            <w:tcW w:w="1229" w:type="dxa"/>
          </w:tcPr>
          <w:p w:rsidR="009C574D" w:rsidRPr="007D425E" w:rsidRDefault="009C574D" w:rsidP="00D65348">
            <w:pPr>
              <w:jc w:val="center"/>
              <w:rPr>
                <w:b/>
                <w:i/>
              </w:rPr>
            </w:pPr>
            <w:r w:rsidRPr="007D425E">
              <w:rPr>
                <w:b/>
                <w:i/>
              </w:rPr>
              <w:t>Јединич. цена без ПДВ</w:t>
            </w:r>
          </w:p>
        </w:tc>
        <w:tc>
          <w:tcPr>
            <w:tcW w:w="2027" w:type="dxa"/>
          </w:tcPr>
          <w:p w:rsidR="009C574D" w:rsidRPr="007D425E" w:rsidRDefault="009C574D" w:rsidP="00D65348">
            <w:pPr>
              <w:jc w:val="center"/>
              <w:rPr>
                <w:b/>
                <w:i/>
              </w:rPr>
            </w:pPr>
            <w:r w:rsidRPr="007D425E">
              <w:rPr>
                <w:b/>
                <w:i/>
              </w:rPr>
              <w:t>Укупно без ПДВ-а</w:t>
            </w:r>
          </w:p>
          <w:p w:rsidR="009C574D" w:rsidRPr="007D425E" w:rsidRDefault="009C574D" w:rsidP="00D65348">
            <w:pPr>
              <w:jc w:val="center"/>
              <w:rPr>
                <w:b/>
                <w:i/>
              </w:rPr>
            </w:pPr>
            <w:r w:rsidRPr="007D425E">
              <w:rPr>
                <w:b/>
                <w:i/>
              </w:rPr>
              <w:t>4x5</w:t>
            </w:r>
          </w:p>
        </w:tc>
      </w:tr>
      <w:tr w:rsidR="009C574D" w:rsidRPr="007D425E" w:rsidTr="009C574D">
        <w:trPr>
          <w:jc w:val="center"/>
        </w:trPr>
        <w:tc>
          <w:tcPr>
            <w:tcW w:w="592" w:type="dxa"/>
          </w:tcPr>
          <w:p w:rsidR="009C574D" w:rsidRPr="007D425E" w:rsidRDefault="009C574D" w:rsidP="00D65348">
            <w:pPr>
              <w:jc w:val="center"/>
              <w:rPr>
                <w:b/>
                <w:i/>
              </w:rPr>
            </w:pPr>
            <w:r w:rsidRPr="007D425E">
              <w:rPr>
                <w:b/>
                <w:i/>
              </w:rPr>
              <w:t>1</w:t>
            </w:r>
          </w:p>
        </w:tc>
        <w:tc>
          <w:tcPr>
            <w:tcW w:w="3150" w:type="dxa"/>
          </w:tcPr>
          <w:p w:rsidR="009C574D" w:rsidRPr="007D425E" w:rsidRDefault="009C574D" w:rsidP="00D65348">
            <w:pPr>
              <w:jc w:val="center"/>
              <w:rPr>
                <w:b/>
                <w:i/>
              </w:rPr>
            </w:pPr>
            <w:r w:rsidRPr="007D425E">
              <w:rPr>
                <w:b/>
                <w:i/>
              </w:rPr>
              <w:t>2</w:t>
            </w:r>
          </w:p>
        </w:tc>
        <w:tc>
          <w:tcPr>
            <w:tcW w:w="1350" w:type="dxa"/>
          </w:tcPr>
          <w:p w:rsidR="009C574D" w:rsidRPr="007D425E" w:rsidRDefault="009C574D" w:rsidP="00D65348">
            <w:pPr>
              <w:jc w:val="center"/>
              <w:rPr>
                <w:b/>
                <w:i/>
              </w:rPr>
            </w:pPr>
            <w:r w:rsidRPr="007D425E">
              <w:rPr>
                <w:b/>
                <w:i/>
              </w:rPr>
              <w:t>3</w:t>
            </w:r>
          </w:p>
        </w:tc>
        <w:tc>
          <w:tcPr>
            <w:tcW w:w="1281" w:type="dxa"/>
          </w:tcPr>
          <w:p w:rsidR="009C574D" w:rsidRPr="007D425E" w:rsidRDefault="009C574D" w:rsidP="00D65348">
            <w:pPr>
              <w:jc w:val="center"/>
              <w:rPr>
                <w:b/>
                <w:i/>
              </w:rPr>
            </w:pPr>
            <w:r w:rsidRPr="007D425E">
              <w:rPr>
                <w:b/>
                <w:i/>
              </w:rPr>
              <w:t>4</w:t>
            </w:r>
          </w:p>
        </w:tc>
        <w:tc>
          <w:tcPr>
            <w:tcW w:w="1229" w:type="dxa"/>
          </w:tcPr>
          <w:p w:rsidR="009C574D" w:rsidRPr="007D425E" w:rsidRDefault="009C574D" w:rsidP="00D65348">
            <w:pPr>
              <w:jc w:val="center"/>
              <w:rPr>
                <w:b/>
                <w:i/>
              </w:rPr>
            </w:pPr>
            <w:r w:rsidRPr="007D425E">
              <w:rPr>
                <w:b/>
                <w:i/>
              </w:rPr>
              <w:t>5</w:t>
            </w:r>
          </w:p>
        </w:tc>
        <w:tc>
          <w:tcPr>
            <w:tcW w:w="2027" w:type="dxa"/>
          </w:tcPr>
          <w:p w:rsidR="009C574D" w:rsidRPr="007D425E" w:rsidRDefault="009C574D" w:rsidP="00D65348">
            <w:pPr>
              <w:jc w:val="center"/>
              <w:rPr>
                <w:b/>
                <w:i/>
              </w:rPr>
            </w:pPr>
            <w:r w:rsidRPr="007D425E">
              <w:rPr>
                <w:b/>
                <w:i/>
              </w:rPr>
              <w:t>6</w:t>
            </w:r>
          </w:p>
        </w:tc>
      </w:tr>
      <w:tr w:rsidR="009C574D" w:rsidRPr="007D425E" w:rsidTr="009C574D">
        <w:trPr>
          <w:jc w:val="center"/>
        </w:trPr>
        <w:tc>
          <w:tcPr>
            <w:tcW w:w="592" w:type="dxa"/>
          </w:tcPr>
          <w:p w:rsidR="009C574D" w:rsidRPr="007D425E" w:rsidRDefault="009C574D" w:rsidP="00D65348">
            <w:r w:rsidRPr="007D425E">
              <w:t xml:space="preserve">1. </w:t>
            </w:r>
          </w:p>
        </w:tc>
        <w:tc>
          <w:tcPr>
            <w:tcW w:w="3150" w:type="dxa"/>
          </w:tcPr>
          <w:p w:rsidR="009C574D" w:rsidRDefault="009C574D" w:rsidP="00D65348">
            <w:pPr>
              <w:rPr>
                <w:lang w:val="sr-Cyrl-RS"/>
              </w:rPr>
            </w:pPr>
            <w:r w:rsidRPr="007D425E">
              <w:t>Реле KSRF (KRIF31)</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3</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2</w:t>
            </w:r>
            <w:r w:rsidR="009C574D" w:rsidRPr="007D425E">
              <w:t>.</w:t>
            </w:r>
          </w:p>
        </w:tc>
        <w:tc>
          <w:tcPr>
            <w:tcW w:w="3150" w:type="dxa"/>
          </w:tcPr>
          <w:p w:rsidR="009C574D" w:rsidRPr="004A27CF" w:rsidRDefault="004A27CF" w:rsidP="00D65348">
            <w:pPr>
              <w:rPr>
                <w:lang w:val="sr-Cyrl-RS"/>
              </w:rPr>
            </w:pPr>
            <w:r>
              <w:rPr>
                <w:lang w:val="sr-Cyrl-RS"/>
              </w:rPr>
              <w:t>Погонска машина Р20 ДАКА</w:t>
            </w:r>
          </w:p>
        </w:tc>
        <w:tc>
          <w:tcPr>
            <w:tcW w:w="1350" w:type="dxa"/>
          </w:tcPr>
          <w:p w:rsidR="009C574D" w:rsidRPr="007D425E" w:rsidRDefault="009C574D" w:rsidP="00D65348">
            <w:pPr>
              <w:jc w:val="center"/>
            </w:pPr>
            <w:r w:rsidRPr="007D425E">
              <w:t>Ком.</w:t>
            </w:r>
          </w:p>
        </w:tc>
        <w:tc>
          <w:tcPr>
            <w:tcW w:w="1281" w:type="dxa"/>
          </w:tcPr>
          <w:p w:rsidR="009C574D" w:rsidRPr="004A27CF" w:rsidRDefault="004A27CF" w:rsidP="00D65348">
            <w:pPr>
              <w:jc w:val="center"/>
              <w:rPr>
                <w:lang w:val="sr-Cyrl-RS"/>
              </w:rPr>
            </w:pPr>
            <w:r>
              <w:rPr>
                <w:lang w:val="sr-Cyrl-RS"/>
              </w:rPr>
              <w:t>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3</w:t>
            </w:r>
            <w:r w:rsidR="009C574D" w:rsidRPr="007D425E">
              <w:t>.</w:t>
            </w:r>
          </w:p>
        </w:tc>
        <w:tc>
          <w:tcPr>
            <w:tcW w:w="3150" w:type="dxa"/>
          </w:tcPr>
          <w:p w:rsidR="009C574D" w:rsidRPr="004A27CF" w:rsidRDefault="004A27CF" w:rsidP="00D65348">
            <w:pPr>
              <w:rPr>
                <w:lang w:val="sr-Cyrl-RS"/>
              </w:rPr>
            </w:pPr>
            <w:r>
              <w:rPr>
                <w:lang w:val="sr-Cyrl-RS"/>
              </w:rPr>
              <w:t>Електромеханичка брава Р.Кончар ВРК-2К</w:t>
            </w:r>
          </w:p>
        </w:tc>
        <w:tc>
          <w:tcPr>
            <w:tcW w:w="1350" w:type="dxa"/>
          </w:tcPr>
          <w:p w:rsidR="009C574D" w:rsidRPr="007D425E" w:rsidRDefault="009C574D" w:rsidP="00D65348">
            <w:pPr>
              <w:jc w:val="center"/>
            </w:pPr>
            <w:r w:rsidRPr="007D425E">
              <w:t>Ком.</w:t>
            </w:r>
          </w:p>
        </w:tc>
        <w:tc>
          <w:tcPr>
            <w:tcW w:w="1281" w:type="dxa"/>
          </w:tcPr>
          <w:p w:rsidR="009C574D" w:rsidRPr="004A27CF" w:rsidRDefault="004A27CF" w:rsidP="00D65348">
            <w:pPr>
              <w:jc w:val="center"/>
              <w:rPr>
                <w:lang w:val="sr-Cyrl-RS"/>
              </w:rPr>
            </w:pPr>
            <w:r>
              <w:rPr>
                <w:lang w:val="sr-Cyrl-RS"/>
              </w:rPr>
              <w:t>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4</w:t>
            </w:r>
            <w:r w:rsidR="009C574D" w:rsidRPr="007D425E">
              <w:t>.</w:t>
            </w:r>
          </w:p>
        </w:tc>
        <w:tc>
          <w:tcPr>
            <w:tcW w:w="3150" w:type="dxa"/>
          </w:tcPr>
          <w:p w:rsidR="009C574D" w:rsidRPr="00821497" w:rsidRDefault="00821497" w:rsidP="00D65348">
            <w:pPr>
              <w:rPr>
                <w:lang w:val="sr-Cyrl-RS"/>
              </w:rPr>
            </w:pPr>
            <w:r>
              <w:rPr>
                <w:lang w:val="sr-Cyrl-RS"/>
              </w:rPr>
              <w:t>Магнетни одбојник ОМ 180 Р.Кончар (летва ЦЗ)</w:t>
            </w:r>
          </w:p>
        </w:tc>
        <w:tc>
          <w:tcPr>
            <w:tcW w:w="1350" w:type="dxa"/>
          </w:tcPr>
          <w:p w:rsidR="009C574D" w:rsidRPr="007D425E" w:rsidRDefault="009C574D" w:rsidP="00D65348">
            <w:pPr>
              <w:jc w:val="center"/>
            </w:pPr>
            <w:r w:rsidRPr="007D425E">
              <w:t>Ком.</w:t>
            </w:r>
          </w:p>
        </w:tc>
        <w:tc>
          <w:tcPr>
            <w:tcW w:w="1281" w:type="dxa"/>
          </w:tcPr>
          <w:p w:rsidR="009C574D" w:rsidRPr="00821497" w:rsidRDefault="00821497" w:rsidP="00D65348">
            <w:pPr>
              <w:jc w:val="center"/>
              <w:rPr>
                <w:lang w:val="sr-Cyrl-RS"/>
              </w:rPr>
            </w:pPr>
            <w:r>
              <w:rPr>
                <w:lang w:val="sr-Cyrl-RS"/>
              </w:rPr>
              <w:t>1</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5</w:t>
            </w:r>
            <w:r w:rsidR="009C574D" w:rsidRPr="007D425E">
              <w:t>.</w:t>
            </w:r>
          </w:p>
        </w:tc>
        <w:tc>
          <w:tcPr>
            <w:tcW w:w="3150" w:type="dxa"/>
          </w:tcPr>
          <w:p w:rsidR="00821497" w:rsidRDefault="00821497" w:rsidP="00D65348">
            <w:pPr>
              <w:rPr>
                <w:lang w:val="sr-Cyrl-RS"/>
              </w:rPr>
            </w:pPr>
            <w:r w:rsidRPr="007D425E">
              <w:t xml:space="preserve">Контакт виљушка </w:t>
            </w:r>
          </w:p>
          <w:p w:rsidR="009C574D" w:rsidRPr="007D425E" w:rsidRDefault="009C574D" w:rsidP="00D65348"/>
        </w:tc>
        <w:tc>
          <w:tcPr>
            <w:tcW w:w="1350" w:type="dxa"/>
          </w:tcPr>
          <w:p w:rsidR="009C574D" w:rsidRPr="007D425E" w:rsidRDefault="009C574D" w:rsidP="00D65348">
            <w:pPr>
              <w:jc w:val="center"/>
            </w:pPr>
            <w:r w:rsidRPr="007D425E">
              <w:t>Ком.</w:t>
            </w:r>
          </w:p>
        </w:tc>
        <w:tc>
          <w:tcPr>
            <w:tcW w:w="1281" w:type="dxa"/>
          </w:tcPr>
          <w:p w:rsidR="009C574D" w:rsidRPr="00821497" w:rsidRDefault="00821497" w:rsidP="00D65348">
            <w:pPr>
              <w:jc w:val="center"/>
              <w:rPr>
                <w:lang w:val="sr-Cyrl-RS"/>
              </w:rPr>
            </w:pPr>
            <w:r>
              <w:rPr>
                <w:lang w:val="sr-Cyrl-RS"/>
              </w:rPr>
              <w:t>5</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6</w:t>
            </w:r>
            <w:r w:rsidR="009C574D" w:rsidRPr="007D425E">
              <w:t>.</w:t>
            </w:r>
          </w:p>
        </w:tc>
        <w:tc>
          <w:tcPr>
            <w:tcW w:w="3150" w:type="dxa"/>
          </w:tcPr>
          <w:p w:rsidR="009C574D" w:rsidRDefault="00821497" w:rsidP="00D65348">
            <w:pPr>
              <w:rPr>
                <w:lang w:val="sr-Cyrl-RS"/>
              </w:rPr>
            </w:pPr>
            <w:r>
              <w:rPr>
                <w:lang w:val="sr-Cyrl-RS"/>
              </w:rPr>
              <w:t>Фотоћелија-једнократна</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821497" w:rsidRDefault="00821497" w:rsidP="00D65348">
            <w:pPr>
              <w:jc w:val="center"/>
              <w:rPr>
                <w:lang w:val="sr-Cyrl-RS"/>
              </w:rPr>
            </w:pPr>
            <w:r>
              <w:rPr>
                <w:lang w:val="sr-Cyrl-RS"/>
              </w:rPr>
              <w:t>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7</w:t>
            </w:r>
            <w:r w:rsidR="009C574D" w:rsidRPr="007D425E">
              <w:t>.</w:t>
            </w:r>
          </w:p>
        </w:tc>
        <w:tc>
          <w:tcPr>
            <w:tcW w:w="3150" w:type="dxa"/>
          </w:tcPr>
          <w:p w:rsidR="00821497" w:rsidRDefault="00821497" w:rsidP="00D65348">
            <w:pPr>
              <w:rPr>
                <w:lang w:val="sr-Cyrl-RS"/>
              </w:rPr>
            </w:pPr>
            <w:r>
              <w:rPr>
                <w:lang w:val="sr-Cyrl-RS"/>
              </w:rPr>
              <w:t>Сигналне сијалице</w:t>
            </w:r>
          </w:p>
          <w:p w:rsidR="009C574D" w:rsidRPr="007D425E" w:rsidRDefault="009C574D" w:rsidP="00D65348"/>
        </w:tc>
        <w:tc>
          <w:tcPr>
            <w:tcW w:w="1350" w:type="dxa"/>
          </w:tcPr>
          <w:p w:rsidR="009C574D" w:rsidRPr="007D425E" w:rsidRDefault="009C574D" w:rsidP="00D65348">
            <w:pPr>
              <w:jc w:val="center"/>
            </w:pPr>
            <w:r w:rsidRPr="007D425E">
              <w:t>Ком.</w:t>
            </w:r>
          </w:p>
        </w:tc>
        <w:tc>
          <w:tcPr>
            <w:tcW w:w="1281" w:type="dxa"/>
          </w:tcPr>
          <w:p w:rsidR="009C574D" w:rsidRPr="00821497" w:rsidRDefault="00821497" w:rsidP="00D65348">
            <w:pPr>
              <w:jc w:val="center"/>
              <w:rPr>
                <w:lang w:val="sr-Cyrl-RS"/>
              </w:rPr>
            </w:pPr>
            <w:r>
              <w:rPr>
                <w:lang w:val="sr-Cyrl-RS"/>
              </w:rPr>
              <w:t>6</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821497" w:rsidRPr="007D425E" w:rsidTr="009C574D">
        <w:trPr>
          <w:jc w:val="center"/>
        </w:trPr>
        <w:tc>
          <w:tcPr>
            <w:tcW w:w="592" w:type="dxa"/>
          </w:tcPr>
          <w:p w:rsidR="00821497" w:rsidRPr="00821497" w:rsidRDefault="001F5432" w:rsidP="00D65348">
            <w:pPr>
              <w:rPr>
                <w:lang w:val="sr-Cyrl-RS"/>
              </w:rPr>
            </w:pPr>
            <w:r>
              <w:rPr>
                <w:lang w:val="sr-Cyrl-RS"/>
              </w:rPr>
              <w:t>8</w:t>
            </w:r>
            <w:r w:rsidR="00821497">
              <w:rPr>
                <w:lang w:val="sr-Cyrl-RS"/>
              </w:rPr>
              <w:t>.</w:t>
            </w:r>
          </w:p>
        </w:tc>
        <w:tc>
          <w:tcPr>
            <w:tcW w:w="3150" w:type="dxa"/>
          </w:tcPr>
          <w:p w:rsidR="00821497" w:rsidRPr="00821497" w:rsidRDefault="00821497" w:rsidP="00D65348">
            <w:pPr>
              <w:rPr>
                <w:lang w:val="sr-Cyrl-RS"/>
              </w:rPr>
            </w:pPr>
            <w:r>
              <w:rPr>
                <w:lang w:val="sr-Cyrl-RS"/>
              </w:rPr>
              <w:t xml:space="preserve">Контакт виљушка </w:t>
            </w:r>
            <w:r>
              <w:t>NK10</w:t>
            </w:r>
          </w:p>
        </w:tc>
        <w:tc>
          <w:tcPr>
            <w:tcW w:w="1350" w:type="dxa"/>
          </w:tcPr>
          <w:p w:rsidR="00821497" w:rsidRDefault="00821497" w:rsidP="00D65348">
            <w:pPr>
              <w:jc w:val="center"/>
              <w:rPr>
                <w:lang w:val="sr-Cyrl-RS"/>
              </w:rPr>
            </w:pPr>
            <w:r>
              <w:rPr>
                <w:lang w:val="sr-Cyrl-RS"/>
              </w:rPr>
              <w:t>Ком.</w:t>
            </w:r>
          </w:p>
        </w:tc>
        <w:tc>
          <w:tcPr>
            <w:tcW w:w="1281" w:type="dxa"/>
          </w:tcPr>
          <w:p w:rsidR="00821497" w:rsidRDefault="00821497" w:rsidP="00D65348">
            <w:pPr>
              <w:jc w:val="center"/>
              <w:rPr>
                <w:lang w:val="sr-Cyrl-RS"/>
              </w:rPr>
            </w:pPr>
            <w:r>
              <w:rPr>
                <w:lang w:val="sr-Cyrl-RS"/>
              </w:rPr>
              <w:t>4</w:t>
            </w:r>
          </w:p>
          <w:p w:rsidR="00821497" w:rsidRDefault="00821497" w:rsidP="00D65348">
            <w:pPr>
              <w:jc w:val="center"/>
              <w:rPr>
                <w:lang w:val="sr-Cyrl-RS"/>
              </w:rPr>
            </w:pPr>
          </w:p>
        </w:tc>
        <w:tc>
          <w:tcPr>
            <w:tcW w:w="1229" w:type="dxa"/>
          </w:tcPr>
          <w:p w:rsidR="00821497" w:rsidRPr="007D425E" w:rsidRDefault="00821497" w:rsidP="00D65348">
            <w:pPr>
              <w:jc w:val="center"/>
            </w:pPr>
          </w:p>
        </w:tc>
        <w:tc>
          <w:tcPr>
            <w:tcW w:w="2027" w:type="dxa"/>
          </w:tcPr>
          <w:p w:rsidR="00821497" w:rsidRPr="007D425E" w:rsidRDefault="00821497" w:rsidP="00D65348">
            <w:pPr>
              <w:jc w:val="center"/>
            </w:pPr>
          </w:p>
        </w:tc>
      </w:tr>
      <w:tr w:rsidR="00821497" w:rsidRPr="007D425E" w:rsidTr="009C574D">
        <w:trPr>
          <w:jc w:val="center"/>
        </w:trPr>
        <w:tc>
          <w:tcPr>
            <w:tcW w:w="592" w:type="dxa"/>
          </w:tcPr>
          <w:p w:rsidR="00821497" w:rsidRDefault="001F5432" w:rsidP="00D65348">
            <w:pPr>
              <w:rPr>
                <w:lang w:val="sr-Cyrl-RS"/>
              </w:rPr>
            </w:pPr>
            <w:r>
              <w:rPr>
                <w:lang w:val="sr-Cyrl-RS"/>
              </w:rPr>
              <w:t>9</w:t>
            </w:r>
            <w:r w:rsidR="00821497">
              <w:rPr>
                <w:lang w:val="sr-Cyrl-RS"/>
              </w:rPr>
              <w:t>.</w:t>
            </w:r>
          </w:p>
          <w:p w:rsidR="00821497" w:rsidRDefault="00821497" w:rsidP="00D65348">
            <w:pPr>
              <w:rPr>
                <w:lang w:val="sr-Cyrl-RS"/>
              </w:rPr>
            </w:pPr>
          </w:p>
        </w:tc>
        <w:tc>
          <w:tcPr>
            <w:tcW w:w="3150" w:type="dxa"/>
          </w:tcPr>
          <w:p w:rsidR="00821497" w:rsidRPr="00821497" w:rsidRDefault="001F5432" w:rsidP="001F5432">
            <w:pPr>
              <w:ind w:left="-139"/>
              <w:rPr>
                <w:lang w:val="sr-Cyrl-RS"/>
              </w:rPr>
            </w:pPr>
            <w:r>
              <w:rPr>
                <w:lang w:val="sr-Cyrl-RS"/>
              </w:rPr>
              <w:t xml:space="preserve">Премотавање </w:t>
            </w:r>
            <w:r w:rsidR="00821497">
              <w:rPr>
                <w:lang w:val="sr-Cyrl-RS"/>
              </w:rPr>
              <w:t>електромотора 5/1, 25</w:t>
            </w:r>
            <w:r w:rsidR="00821497">
              <w:t>kW</w:t>
            </w:r>
            <w:r w:rsidR="00821497">
              <w:rPr>
                <w:lang w:val="sr-Cyrl-RS"/>
              </w:rPr>
              <w:t>, Р.Кончар</w:t>
            </w:r>
          </w:p>
        </w:tc>
        <w:tc>
          <w:tcPr>
            <w:tcW w:w="1350" w:type="dxa"/>
          </w:tcPr>
          <w:p w:rsidR="00821497" w:rsidRDefault="00821497" w:rsidP="00D65348">
            <w:pPr>
              <w:jc w:val="center"/>
              <w:rPr>
                <w:lang w:val="sr-Cyrl-RS"/>
              </w:rPr>
            </w:pPr>
            <w:r>
              <w:rPr>
                <w:lang w:val="sr-Cyrl-RS"/>
              </w:rPr>
              <w:t>Ком.</w:t>
            </w:r>
          </w:p>
        </w:tc>
        <w:tc>
          <w:tcPr>
            <w:tcW w:w="1281" w:type="dxa"/>
          </w:tcPr>
          <w:p w:rsidR="00821497" w:rsidRDefault="00821497" w:rsidP="00D65348">
            <w:pPr>
              <w:jc w:val="center"/>
              <w:rPr>
                <w:lang w:val="sr-Cyrl-RS"/>
              </w:rPr>
            </w:pPr>
            <w:r>
              <w:rPr>
                <w:lang w:val="sr-Cyrl-RS"/>
              </w:rPr>
              <w:t>1</w:t>
            </w:r>
          </w:p>
        </w:tc>
        <w:tc>
          <w:tcPr>
            <w:tcW w:w="1229" w:type="dxa"/>
          </w:tcPr>
          <w:p w:rsidR="00821497" w:rsidRPr="007D425E" w:rsidRDefault="00821497" w:rsidP="00D65348">
            <w:pPr>
              <w:jc w:val="center"/>
            </w:pPr>
          </w:p>
        </w:tc>
        <w:tc>
          <w:tcPr>
            <w:tcW w:w="2027" w:type="dxa"/>
          </w:tcPr>
          <w:p w:rsidR="00821497" w:rsidRPr="007D425E" w:rsidRDefault="00821497" w:rsidP="00D65348">
            <w:pPr>
              <w:jc w:val="center"/>
            </w:pPr>
          </w:p>
        </w:tc>
      </w:tr>
      <w:tr w:rsidR="00821497" w:rsidRPr="007D425E" w:rsidTr="009C574D">
        <w:trPr>
          <w:jc w:val="center"/>
        </w:trPr>
        <w:tc>
          <w:tcPr>
            <w:tcW w:w="592" w:type="dxa"/>
          </w:tcPr>
          <w:p w:rsidR="00821497" w:rsidRDefault="00821497" w:rsidP="001F5432">
            <w:pPr>
              <w:rPr>
                <w:lang w:val="sr-Cyrl-RS"/>
              </w:rPr>
            </w:pPr>
            <w:r>
              <w:rPr>
                <w:lang w:val="sr-Cyrl-RS"/>
              </w:rPr>
              <w:t>1</w:t>
            </w:r>
            <w:r w:rsidR="001F5432">
              <w:rPr>
                <w:lang w:val="sr-Cyrl-RS"/>
              </w:rPr>
              <w:t>0</w:t>
            </w:r>
            <w:r>
              <w:rPr>
                <w:lang w:val="sr-Cyrl-RS"/>
              </w:rPr>
              <w:t>.</w:t>
            </w:r>
          </w:p>
        </w:tc>
        <w:tc>
          <w:tcPr>
            <w:tcW w:w="3150" w:type="dxa"/>
          </w:tcPr>
          <w:p w:rsidR="00821497" w:rsidRDefault="00821497" w:rsidP="00D65348">
            <w:pPr>
              <w:rPr>
                <w:lang w:val="sr-Cyrl-RS"/>
              </w:rPr>
            </w:pPr>
            <w:r>
              <w:rPr>
                <w:lang w:val="sr-Cyrl-RS"/>
              </w:rPr>
              <w:t>Дугме стој</w:t>
            </w:r>
          </w:p>
          <w:p w:rsidR="00821497" w:rsidRDefault="00821497" w:rsidP="00D65348">
            <w:pPr>
              <w:rPr>
                <w:lang w:val="sr-Cyrl-RS"/>
              </w:rPr>
            </w:pPr>
          </w:p>
        </w:tc>
        <w:tc>
          <w:tcPr>
            <w:tcW w:w="1350" w:type="dxa"/>
          </w:tcPr>
          <w:p w:rsidR="00821497" w:rsidRDefault="00821497" w:rsidP="00D65348">
            <w:pPr>
              <w:jc w:val="center"/>
              <w:rPr>
                <w:lang w:val="sr-Cyrl-RS"/>
              </w:rPr>
            </w:pPr>
            <w:r>
              <w:rPr>
                <w:lang w:val="sr-Cyrl-RS"/>
              </w:rPr>
              <w:t>Ком.</w:t>
            </w:r>
          </w:p>
        </w:tc>
        <w:tc>
          <w:tcPr>
            <w:tcW w:w="1281" w:type="dxa"/>
          </w:tcPr>
          <w:p w:rsidR="00821497" w:rsidRDefault="00821497" w:rsidP="00D65348">
            <w:pPr>
              <w:jc w:val="center"/>
              <w:rPr>
                <w:lang w:val="sr-Cyrl-RS"/>
              </w:rPr>
            </w:pPr>
            <w:r>
              <w:rPr>
                <w:lang w:val="sr-Cyrl-RS"/>
              </w:rPr>
              <w:t>2</w:t>
            </w:r>
          </w:p>
        </w:tc>
        <w:tc>
          <w:tcPr>
            <w:tcW w:w="1229" w:type="dxa"/>
          </w:tcPr>
          <w:p w:rsidR="00821497" w:rsidRPr="007D425E" w:rsidRDefault="00821497" w:rsidP="00D65348">
            <w:pPr>
              <w:jc w:val="center"/>
            </w:pPr>
          </w:p>
        </w:tc>
        <w:tc>
          <w:tcPr>
            <w:tcW w:w="2027" w:type="dxa"/>
          </w:tcPr>
          <w:p w:rsidR="00821497" w:rsidRPr="007D425E" w:rsidRDefault="00821497" w:rsidP="00D65348">
            <w:pPr>
              <w:jc w:val="center"/>
            </w:pPr>
          </w:p>
        </w:tc>
      </w:tr>
      <w:tr w:rsidR="009C574D" w:rsidRPr="007D425E" w:rsidTr="009C574D">
        <w:trPr>
          <w:jc w:val="center"/>
        </w:trPr>
        <w:tc>
          <w:tcPr>
            <w:tcW w:w="592" w:type="dxa"/>
          </w:tcPr>
          <w:p w:rsidR="009C574D" w:rsidRPr="007D425E" w:rsidRDefault="001F5432" w:rsidP="00D65348">
            <w:r>
              <w:rPr>
                <w:lang w:val="sr-Cyrl-RS"/>
              </w:rPr>
              <w:t>11</w:t>
            </w:r>
            <w:r w:rsidR="009C574D" w:rsidRPr="007D425E">
              <w:t>.</w:t>
            </w:r>
          </w:p>
        </w:tc>
        <w:tc>
          <w:tcPr>
            <w:tcW w:w="3150" w:type="dxa"/>
          </w:tcPr>
          <w:p w:rsidR="009C574D" w:rsidRDefault="009C574D" w:rsidP="00D65348">
            <w:pPr>
              <w:rPr>
                <w:lang w:val="sr-Cyrl-RS"/>
              </w:rPr>
            </w:pPr>
            <w:r w:rsidRPr="007D425E">
              <w:t>Уље за редуктор</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Литар</w:t>
            </w:r>
          </w:p>
        </w:tc>
        <w:tc>
          <w:tcPr>
            <w:tcW w:w="1281" w:type="dxa"/>
          </w:tcPr>
          <w:p w:rsidR="009C574D" w:rsidRPr="007D425E" w:rsidRDefault="009C574D" w:rsidP="00D65348">
            <w:pPr>
              <w:jc w:val="center"/>
            </w:pPr>
            <w:r w:rsidRPr="007D425E">
              <w:t>15</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12</w:t>
            </w:r>
            <w:r w:rsidR="009C574D" w:rsidRPr="007D425E">
              <w:t>.</w:t>
            </w:r>
          </w:p>
        </w:tc>
        <w:tc>
          <w:tcPr>
            <w:tcW w:w="3150" w:type="dxa"/>
          </w:tcPr>
          <w:p w:rsidR="009C574D" w:rsidRPr="007D425E" w:rsidRDefault="009C574D" w:rsidP="00D65348">
            <w:r w:rsidRPr="007D425E">
              <w:t>Кожни прстенови за спојницу</w:t>
            </w: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12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A46F22">
            <w:r>
              <w:rPr>
                <w:lang w:val="sr-Cyrl-RS"/>
              </w:rPr>
              <w:t>1</w:t>
            </w:r>
            <w:r w:rsidR="00A46F22">
              <w:rPr>
                <w:lang w:val="sr-Cyrl-RS"/>
              </w:rPr>
              <w:t>3</w:t>
            </w:r>
            <w:r w:rsidR="009C574D" w:rsidRPr="007D425E">
              <w:t>.</w:t>
            </w:r>
          </w:p>
        </w:tc>
        <w:tc>
          <w:tcPr>
            <w:tcW w:w="3150" w:type="dxa"/>
          </w:tcPr>
          <w:p w:rsidR="009C574D" w:rsidRDefault="009C574D" w:rsidP="00D65348">
            <w:pPr>
              <w:rPr>
                <w:lang w:val="sr-Cyrl-RS"/>
              </w:rPr>
            </w:pPr>
            <w:r w:rsidRPr="007D425E">
              <w:t>KTK кутија</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6</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lastRenderedPageBreak/>
              <w:t>1</w:t>
            </w:r>
            <w:r w:rsidR="00A46F22">
              <w:rPr>
                <w:lang w:val="sr-Cyrl-RS"/>
              </w:rPr>
              <w:t>4</w:t>
            </w:r>
            <w:r w:rsidR="009C574D" w:rsidRPr="007D425E">
              <w:t>.</w:t>
            </w:r>
          </w:p>
        </w:tc>
        <w:tc>
          <w:tcPr>
            <w:tcW w:w="3150" w:type="dxa"/>
          </w:tcPr>
          <w:p w:rsidR="009C574D" w:rsidRDefault="009C574D" w:rsidP="00D65348">
            <w:pPr>
              <w:rPr>
                <w:lang w:val="sr-Cyrl-RS"/>
              </w:rPr>
            </w:pPr>
            <w:r w:rsidRPr="007D425E">
              <w:t>Грецов спој</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5</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15</w:t>
            </w:r>
            <w:r w:rsidR="009C574D" w:rsidRPr="007D425E">
              <w:t>.</w:t>
            </w:r>
          </w:p>
        </w:tc>
        <w:tc>
          <w:tcPr>
            <w:tcW w:w="3150" w:type="dxa"/>
          </w:tcPr>
          <w:p w:rsidR="009C574D" w:rsidRDefault="009C574D" w:rsidP="00D65348">
            <w:pPr>
              <w:rPr>
                <w:lang w:val="sr-Cyrl-RS"/>
              </w:rPr>
            </w:pPr>
            <w:r w:rsidRPr="007D425E">
              <w:t xml:space="preserve">Контакт CNM 12 </w:t>
            </w:r>
            <w:r w:rsidR="00A46F22">
              <w:t>–</w:t>
            </w:r>
            <w:r w:rsidRPr="007D425E">
              <w:t xml:space="preserve"> 22</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4</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16</w:t>
            </w:r>
            <w:r w:rsidR="009C574D" w:rsidRPr="007D425E">
              <w:t>.</w:t>
            </w:r>
          </w:p>
        </w:tc>
        <w:tc>
          <w:tcPr>
            <w:tcW w:w="3150" w:type="dxa"/>
          </w:tcPr>
          <w:p w:rsidR="009C574D" w:rsidRDefault="009C574D" w:rsidP="00D65348">
            <w:pPr>
              <w:rPr>
                <w:lang w:val="sr-Cyrl-RS"/>
              </w:rPr>
            </w:pPr>
            <w:r w:rsidRPr="007D425E">
              <w:t xml:space="preserve">Контакт CNM 30 </w:t>
            </w:r>
            <w:r w:rsidR="00A46F22">
              <w:t>–</w:t>
            </w:r>
            <w:r w:rsidRPr="007D425E">
              <w:t xml:space="preserve"> 22</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4</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17</w:t>
            </w:r>
            <w:r w:rsidR="009C574D" w:rsidRPr="007D425E">
              <w:t>.</w:t>
            </w:r>
          </w:p>
        </w:tc>
        <w:tc>
          <w:tcPr>
            <w:tcW w:w="3150" w:type="dxa"/>
          </w:tcPr>
          <w:p w:rsidR="009C574D" w:rsidRDefault="009C574D" w:rsidP="00D65348">
            <w:pPr>
              <w:rPr>
                <w:lang w:val="sr-Cyrl-RS"/>
              </w:rPr>
            </w:pPr>
            <w:r w:rsidRPr="007D425E">
              <w:t>Контактор CN16</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3</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18</w:t>
            </w:r>
            <w:r w:rsidR="009C574D" w:rsidRPr="007D425E">
              <w:t>.</w:t>
            </w:r>
          </w:p>
        </w:tc>
        <w:tc>
          <w:tcPr>
            <w:tcW w:w="3150" w:type="dxa"/>
          </w:tcPr>
          <w:p w:rsidR="009C574D" w:rsidRDefault="009C574D" w:rsidP="00D65348">
            <w:pPr>
              <w:rPr>
                <w:lang w:val="sr-Cyrl-RS"/>
              </w:rPr>
            </w:pPr>
            <w:r w:rsidRPr="007D425E">
              <w:t>Браве механичке</w:t>
            </w:r>
            <w:r w:rsidR="00A46F22">
              <w:rPr>
                <w:lang w:val="sr-Cyrl-RS"/>
              </w:rPr>
              <w:t xml:space="preserve"> ДАКА</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3</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19</w:t>
            </w:r>
            <w:r w:rsidR="009C574D" w:rsidRPr="007D425E">
              <w:t>.</w:t>
            </w:r>
          </w:p>
        </w:tc>
        <w:tc>
          <w:tcPr>
            <w:tcW w:w="3150" w:type="dxa"/>
          </w:tcPr>
          <w:p w:rsidR="009C574D" w:rsidRPr="007D425E" w:rsidRDefault="009C574D" w:rsidP="00D65348">
            <w:r w:rsidRPr="007D425E">
              <w:t>Виљушка</w:t>
            </w:r>
            <w:r w:rsidRPr="007D425E">
              <w:rPr>
                <w:lang w:val="sr-Cyrl-RS"/>
              </w:rPr>
              <w:t xml:space="preserve"> </w:t>
            </w:r>
            <w:r w:rsidRPr="007D425E">
              <w:t>за прилазна врата KTZ8</w:t>
            </w: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5</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20</w:t>
            </w:r>
            <w:r w:rsidR="009C574D" w:rsidRPr="007D425E">
              <w:t>.</w:t>
            </w:r>
          </w:p>
        </w:tc>
        <w:tc>
          <w:tcPr>
            <w:tcW w:w="3150" w:type="dxa"/>
          </w:tcPr>
          <w:p w:rsidR="009C574D" w:rsidRDefault="009C574D" w:rsidP="00D65348">
            <w:pPr>
              <w:rPr>
                <w:lang w:val="sr-Cyrl-RS"/>
              </w:rPr>
            </w:pPr>
            <w:r w:rsidRPr="007D425E">
              <w:t>Клизачи за кабину</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12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A46F22">
            <w:r>
              <w:rPr>
                <w:lang w:val="sr-Cyrl-RS"/>
              </w:rPr>
              <w:t>21</w:t>
            </w:r>
            <w:r w:rsidR="009C574D" w:rsidRPr="007D425E">
              <w:t>.</w:t>
            </w:r>
          </w:p>
        </w:tc>
        <w:tc>
          <w:tcPr>
            <w:tcW w:w="3150" w:type="dxa"/>
          </w:tcPr>
          <w:p w:rsidR="009C574D" w:rsidRDefault="009C574D" w:rsidP="00D65348">
            <w:pPr>
              <w:rPr>
                <w:lang w:val="sr-Cyrl-RS"/>
              </w:rPr>
            </w:pPr>
            <w:r w:rsidRPr="007D425E">
              <w:t>Клизачи за против тегу</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12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A46F22">
            <w:r>
              <w:rPr>
                <w:lang w:val="sr-Cyrl-RS"/>
              </w:rPr>
              <w:t>22</w:t>
            </w:r>
            <w:r w:rsidR="009C574D" w:rsidRPr="007D425E">
              <w:t>.</w:t>
            </w:r>
          </w:p>
        </w:tc>
        <w:tc>
          <w:tcPr>
            <w:tcW w:w="3150" w:type="dxa"/>
          </w:tcPr>
          <w:p w:rsidR="009C574D" w:rsidRDefault="009C574D" w:rsidP="00D65348">
            <w:pPr>
              <w:rPr>
                <w:lang w:val="sr-Cyrl-RS"/>
              </w:rPr>
            </w:pPr>
            <w:r w:rsidRPr="007D425E">
              <w:t>MS ручица</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9C574D" w:rsidP="00D65348">
            <w:pPr>
              <w:jc w:val="center"/>
            </w:pPr>
            <w:r w:rsidRPr="007D425E">
              <w:t>2</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A46F22" w:rsidRDefault="001F5432" w:rsidP="00D65348">
            <w:pPr>
              <w:rPr>
                <w:lang w:val="sr-Cyrl-RS"/>
              </w:rPr>
            </w:pPr>
            <w:r>
              <w:rPr>
                <w:lang w:val="sr-Cyrl-RS"/>
              </w:rPr>
              <w:t>23</w:t>
            </w:r>
            <w:r w:rsidR="00A46F22">
              <w:rPr>
                <w:lang w:val="sr-Cyrl-RS"/>
              </w:rPr>
              <w:t>.</w:t>
            </w:r>
          </w:p>
        </w:tc>
        <w:tc>
          <w:tcPr>
            <w:tcW w:w="3150" w:type="dxa"/>
          </w:tcPr>
          <w:p w:rsidR="009C574D" w:rsidRDefault="009C574D" w:rsidP="00D65348">
            <w:pPr>
              <w:rPr>
                <w:lang w:val="sr-Cyrl-RS"/>
              </w:rPr>
            </w:pPr>
            <w:r w:rsidRPr="007D425E">
              <w:t>Кочне облоге</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Пар</w:t>
            </w:r>
          </w:p>
        </w:tc>
        <w:tc>
          <w:tcPr>
            <w:tcW w:w="1281" w:type="dxa"/>
          </w:tcPr>
          <w:p w:rsidR="009C574D" w:rsidRPr="007D425E" w:rsidRDefault="009C574D" w:rsidP="00D65348">
            <w:pPr>
              <w:jc w:val="center"/>
            </w:pPr>
            <w:r w:rsidRPr="007D425E">
              <w:t>3</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24</w:t>
            </w:r>
            <w:r w:rsidR="009C574D" w:rsidRPr="007D425E">
              <w:t>.</w:t>
            </w:r>
          </w:p>
        </w:tc>
        <w:tc>
          <w:tcPr>
            <w:tcW w:w="3150" w:type="dxa"/>
          </w:tcPr>
          <w:p w:rsidR="009C574D" w:rsidRPr="007D425E" w:rsidRDefault="009C574D" w:rsidP="00D65348">
            <w:r w:rsidRPr="007D425E">
              <w:t>Замена ужета за лифт носивости 100кг</w:t>
            </w:r>
          </w:p>
        </w:tc>
        <w:tc>
          <w:tcPr>
            <w:tcW w:w="1350" w:type="dxa"/>
          </w:tcPr>
          <w:p w:rsidR="009C574D" w:rsidRPr="007D425E" w:rsidRDefault="009C574D" w:rsidP="00D65348">
            <w:pPr>
              <w:jc w:val="center"/>
            </w:pPr>
            <w:r w:rsidRPr="007D425E">
              <w:t>м</w:t>
            </w:r>
          </w:p>
        </w:tc>
        <w:tc>
          <w:tcPr>
            <w:tcW w:w="1281" w:type="dxa"/>
          </w:tcPr>
          <w:p w:rsidR="009C574D" w:rsidRPr="007D425E" w:rsidRDefault="00A46F22" w:rsidP="00D65348">
            <w:pPr>
              <w:jc w:val="center"/>
            </w:pPr>
            <w:r>
              <w:rPr>
                <w:lang w:val="sr-Cyrl-RS"/>
              </w:rPr>
              <w:t>6</w:t>
            </w:r>
            <w:r w:rsidR="009C574D" w:rsidRPr="007D425E">
              <w:t>0</w:t>
            </w:r>
          </w:p>
        </w:tc>
        <w:tc>
          <w:tcPr>
            <w:tcW w:w="1229" w:type="dxa"/>
          </w:tcPr>
          <w:p w:rsidR="009C574D" w:rsidRPr="007D425E" w:rsidRDefault="009C574D" w:rsidP="00D65348">
            <w:pPr>
              <w:jc w:val="center"/>
            </w:pPr>
          </w:p>
        </w:tc>
        <w:tc>
          <w:tcPr>
            <w:tcW w:w="2027" w:type="dxa"/>
          </w:tcPr>
          <w:p w:rsidR="009C574D" w:rsidRPr="007D425E" w:rsidRDefault="009C574D" w:rsidP="00D65348">
            <w:pPr>
              <w:jc w:val="center"/>
            </w:pPr>
          </w:p>
        </w:tc>
      </w:tr>
      <w:tr w:rsidR="009C574D" w:rsidRPr="007D425E" w:rsidTr="009C574D">
        <w:trPr>
          <w:jc w:val="center"/>
        </w:trPr>
        <w:tc>
          <w:tcPr>
            <w:tcW w:w="592" w:type="dxa"/>
          </w:tcPr>
          <w:p w:rsidR="009C574D" w:rsidRPr="007D425E" w:rsidRDefault="001F5432" w:rsidP="00D65348">
            <w:r>
              <w:rPr>
                <w:lang w:val="sr-Cyrl-RS"/>
              </w:rPr>
              <w:t>25</w:t>
            </w:r>
            <w:r w:rsidR="009C574D" w:rsidRPr="007D425E">
              <w:t>.</w:t>
            </w:r>
          </w:p>
        </w:tc>
        <w:tc>
          <w:tcPr>
            <w:tcW w:w="3150" w:type="dxa"/>
          </w:tcPr>
          <w:p w:rsidR="009C574D" w:rsidRPr="007D425E" w:rsidRDefault="009C574D" w:rsidP="00D65348">
            <w:r w:rsidRPr="007D425E">
              <w:t>Замена ужетњаче за лифт носивости 100 кг</w:t>
            </w:r>
          </w:p>
        </w:tc>
        <w:tc>
          <w:tcPr>
            <w:tcW w:w="1350" w:type="dxa"/>
          </w:tcPr>
          <w:p w:rsidR="009C574D" w:rsidRPr="007D425E" w:rsidRDefault="009C574D" w:rsidP="00D65348">
            <w:pPr>
              <w:jc w:val="center"/>
            </w:pPr>
            <w:r w:rsidRPr="007D425E">
              <w:t>Ком.</w:t>
            </w:r>
          </w:p>
        </w:tc>
        <w:tc>
          <w:tcPr>
            <w:tcW w:w="1281" w:type="dxa"/>
          </w:tcPr>
          <w:p w:rsidR="009C574D" w:rsidRPr="00A46F22" w:rsidRDefault="00A46F22" w:rsidP="00D65348">
            <w:pPr>
              <w:jc w:val="center"/>
              <w:rPr>
                <w:lang w:val="sr-Cyrl-RS"/>
              </w:rPr>
            </w:pPr>
            <w:r>
              <w:rPr>
                <w:lang w:val="sr-Cyrl-RS"/>
              </w:rPr>
              <w:t>2</w:t>
            </w:r>
          </w:p>
        </w:tc>
        <w:tc>
          <w:tcPr>
            <w:tcW w:w="1229" w:type="dxa"/>
          </w:tcPr>
          <w:p w:rsidR="009C574D" w:rsidRPr="007D425E" w:rsidRDefault="009C574D" w:rsidP="00D65348">
            <w:pPr>
              <w:jc w:val="center"/>
            </w:pPr>
          </w:p>
        </w:tc>
        <w:tc>
          <w:tcPr>
            <w:tcW w:w="2027" w:type="dxa"/>
          </w:tcPr>
          <w:p w:rsidR="009C574D" w:rsidRPr="007D425E" w:rsidRDefault="009C574D" w:rsidP="00D65348"/>
        </w:tc>
      </w:tr>
      <w:tr w:rsidR="009C574D" w:rsidRPr="007D425E" w:rsidTr="009C574D">
        <w:trPr>
          <w:jc w:val="center"/>
        </w:trPr>
        <w:tc>
          <w:tcPr>
            <w:tcW w:w="592" w:type="dxa"/>
          </w:tcPr>
          <w:p w:rsidR="009C574D" w:rsidRPr="007D425E" w:rsidRDefault="001F5432" w:rsidP="00D65348">
            <w:r>
              <w:rPr>
                <w:lang w:val="sr-Cyrl-RS"/>
              </w:rPr>
              <w:t>26</w:t>
            </w:r>
            <w:r w:rsidR="009C574D" w:rsidRPr="007D425E">
              <w:t>.</w:t>
            </w:r>
          </w:p>
        </w:tc>
        <w:tc>
          <w:tcPr>
            <w:tcW w:w="3150" w:type="dxa"/>
          </w:tcPr>
          <w:p w:rsidR="009C574D" w:rsidRPr="007D425E" w:rsidRDefault="009C574D" w:rsidP="000E6468">
            <w:pPr>
              <w:rPr>
                <w:lang w:val="sr-Cyrl-RS"/>
              </w:rPr>
            </w:pPr>
            <w:r w:rsidRPr="007D425E">
              <w:t xml:space="preserve">Месечно одржавање – сервисирање </w:t>
            </w:r>
            <w:r w:rsidRPr="007D425E">
              <w:rPr>
                <w:lang w:val="sr-Cyrl-RS"/>
              </w:rPr>
              <w:t xml:space="preserve">за укупно </w:t>
            </w:r>
            <w:r w:rsidRPr="007D425E">
              <w:t>1</w:t>
            </w:r>
            <w:r w:rsidR="000E6468">
              <w:rPr>
                <w:lang w:val="sr-Cyrl-RS"/>
              </w:rPr>
              <w:t>6</w:t>
            </w:r>
            <w:r w:rsidRPr="007D425E">
              <w:t xml:space="preserve"> </w:t>
            </w:r>
            <w:r w:rsidRPr="007D425E">
              <w:rPr>
                <w:lang w:val="sr-Cyrl-RS"/>
              </w:rPr>
              <w:t>л</w:t>
            </w:r>
            <w:r w:rsidRPr="007D425E">
              <w:t>ифт</w:t>
            </w:r>
            <w:r w:rsidRPr="007D425E">
              <w:rPr>
                <w:lang w:val="sr-Cyrl-RS"/>
              </w:rPr>
              <w:t xml:space="preserve">ова </w:t>
            </w:r>
          </w:p>
        </w:tc>
        <w:tc>
          <w:tcPr>
            <w:tcW w:w="1350" w:type="dxa"/>
          </w:tcPr>
          <w:p w:rsidR="009C574D" w:rsidRPr="007D425E" w:rsidRDefault="009C574D" w:rsidP="00D65348">
            <w:pPr>
              <w:jc w:val="center"/>
            </w:pPr>
            <w:r w:rsidRPr="007D425E">
              <w:rPr>
                <w:lang w:val="sr-Cyrl-CS"/>
              </w:rPr>
              <w:t>месец</w:t>
            </w:r>
          </w:p>
        </w:tc>
        <w:tc>
          <w:tcPr>
            <w:tcW w:w="1281" w:type="dxa"/>
          </w:tcPr>
          <w:p w:rsidR="009C574D" w:rsidRPr="007D425E" w:rsidRDefault="009C574D" w:rsidP="000E6468">
            <w:pPr>
              <w:jc w:val="center"/>
              <w:rPr>
                <w:lang w:val="sr-Cyrl-CS"/>
              </w:rPr>
            </w:pPr>
            <w:r w:rsidRPr="007D425E">
              <w:rPr>
                <w:lang w:val="sr-Cyrl-CS"/>
              </w:rPr>
              <w:t>1</w:t>
            </w:r>
            <w:r w:rsidR="000E6468">
              <w:rPr>
                <w:lang w:val="sr-Cyrl-CS"/>
              </w:rPr>
              <w:t>2</w:t>
            </w:r>
          </w:p>
        </w:tc>
        <w:tc>
          <w:tcPr>
            <w:tcW w:w="1229" w:type="dxa"/>
          </w:tcPr>
          <w:p w:rsidR="009C574D" w:rsidRPr="007D425E" w:rsidRDefault="009C574D" w:rsidP="00D65348">
            <w:pPr>
              <w:jc w:val="center"/>
            </w:pPr>
          </w:p>
        </w:tc>
        <w:tc>
          <w:tcPr>
            <w:tcW w:w="2027" w:type="dxa"/>
          </w:tcPr>
          <w:p w:rsidR="009C574D" w:rsidRPr="007D425E" w:rsidRDefault="009C574D" w:rsidP="00D65348"/>
        </w:tc>
      </w:tr>
      <w:tr w:rsidR="000E6468" w:rsidRPr="007D425E" w:rsidTr="009C574D">
        <w:trPr>
          <w:jc w:val="center"/>
        </w:trPr>
        <w:tc>
          <w:tcPr>
            <w:tcW w:w="592" w:type="dxa"/>
          </w:tcPr>
          <w:p w:rsidR="000E6468" w:rsidRDefault="001F5432" w:rsidP="00D65348">
            <w:pPr>
              <w:rPr>
                <w:lang w:val="sr-Cyrl-RS"/>
              </w:rPr>
            </w:pPr>
            <w:r>
              <w:rPr>
                <w:lang w:val="sr-Cyrl-RS"/>
              </w:rPr>
              <w:t>27</w:t>
            </w:r>
            <w:r w:rsidR="000E6468">
              <w:rPr>
                <w:lang w:val="sr-Cyrl-RS"/>
              </w:rPr>
              <w:t>.</w:t>
            </w:r>
          </w:p>
          <w:p w:rsidR="000E6468" w:rsidRDefault="000E6468" w:rsidP="00D65348">
            <w:pPr>
              <w:rPr>
                <w:lang w:val="sr-Cyrl-RS"/>
              </w:rPr>
            </w:pPr>
          </w:p>
        </w:tc>
        <w:tc>
          <w:tcPr>
            <w:tcW w:w="3150" w:type="dxa"/>
          </w:tcPr>
          <w:p w:rsidR="000E6468" w:rsidRPr="000E6468" w:rsidRDefault="000E6468" w:rsidP="000E6468">
            <w:pPr>
              <w:rPr>
                <w:lang w:val="sr-Cyrl-RS"/>
              </w:rPr>
            </w:pPr>
            <w:r>
              <w:rPr>
                <w:lang w:val="sr-Cyrl-RS"/>
              </w:rPr>
              <w:t>Годишњи преглед лифтова од стране акредитоване установе</w:t>
            </w:r>
          </w:p>
        </w:tc>
        <w:tc>
          <w:tcPr>
            <w:tcW w:w="1350" w:type="dxa"/>
          </w:tcPr>
          <w:p w:rsidR="000E6468" w:rsidRPr="007D425E" w:rsidRDefault="000E6468" w:rsidP="00D65348">
            <w:pPr>
              <w:jc w:val="center"/>
              <w:rPr>
                <w:lang w:val="sr-Cyrl-CS"/>
              </w:rPr>
            </w:pPr>
            <w:r>
              <w:rPr>
                <w:lang w:val="sr-Cyrl-CS"/>
              </w:rPr>
              <w:t>Ком.</w:t>
            </w:r>
          </w:p>
        </w:tc>
        <w:tc>
          <w:tcPr>
            <w:tcW w:w="1281" w:type="dxa"/>
          </w:tcPr>
          <w:p w:rsidR="000E6468" w:rsidRPr="007D425E" w:rsidRDefault="000E6468" w:rsidP="00D65348">
            <w:pPr>
              <w:jc w:val="center"/>
              <w:rPr>
                <w:lang w:val="sr-Cyrl-CS"/>
              </w:rPr>
            </w:pPr>
            <w:r>
              <w:rPr>
                <w:lang w:val="sr-Cyrl-CS"/>
              </w:rPr>
              <w:t>16</w:t>
            </w:r>
          </w:p>
        </w:tc>
        <w:tc>
          <w:tcPr>
            <w:tcW w:w="1229" w:type="dxa"/>
          </w:tcPr>
          <w:p w:rsidR="000E6468" w:rsidRPr="007D425E" w:rsidRDefault="000E6468" w:rsidP="00D65348">
            <w:pPr>
              <w:jc w:val="center"/>
            </w:pPr>
          </w:p>
        </w:tc>
        <w:tc>
          <w:tcPr>
            <w:tcW w:w="2027" w:type="dxa"/>
          </w:tcPr>
          <w:p w:rsidR="000E6468" w:rsidRPr="007D425E" w:rsidRDefault="000E6468" w:rsidP="00D65348"/>
        </w:tc>
      </w:tr>
      <w:tr w:rsidR="009C574D" w:rsidRPr="007D425E" w:rsidTr="009C574D">
        <w:trPr>
          <w:jc w:val="center"/>
        </w:trPr>
        <w:tc>
          <w:tcPr>
            <w:tcW w:w="592" w:type="dxa"/>
          </w:tcPr>
          <w:p w:rsidR="009C574D" w:rsidRPr="007D425E" w:rsidRDefault="001F5432" w:rsidP="00D65348">
            <w:r>
              <w:rPr>
                <w:lang w:val="sr-Cyrl-RS"/>
              </w:rPr>
              <w:t>28</w:t>
            </w:r>
            <w:r w:rsidR="009C574D" w:rsidRPr="007D425E">
              <w:t>.</w:t>
            </w:r>
          </w:p>
        </w:tc>
        <w:tc>
          <w:tcPr>
            <w:tcW w:w="3150" w:type="dxa"/>
          </w:tcPr>
          <w:p w:rsidR="009C574D" w:rsidRPr="007D425E" w:rsidRDefault="009C574D" w:rsidP="00D65348">
            <w:r w:rsidRPr="007D425E">
              <w:t>Радни сат сервисера</w:t>
            </w:r>
          </w:p>
        </w:tc>
        <w:tc>
          <w:tcPr>
            <w:tcW w:w="1350" w:type="dxa"/>
          </w:tcPr>
          <w:p w:rsidR="009C574D" w:rsidRDefault="009C574D" w:rsidP="00D65348">
            <w:pPr>
              <w:jc w:val="center"/>
              <w:rPr>
                <w:lang w:val="sr-Cyrl-RS"/>
              </w:rPr>
            </w:pPr>
            <w:r w:rsidRPr="007D425E">
              <w:t>Норма/час</w:t>
            </w:r>
          </w:p>
          <w:p w:rsidR="000E6468" w:rsidRPr="000E6468" w:rsidRDefault="000E6468" w:rsidP="00D65348">
            <w:pPr>
              <w:jc w:val="center"/>
              <w:rPr>
                <w:lang w:val="sr-Cyrl-RS"/>
              </w:rPr>
            </w:pPr>
          </w:p>
        </w:tc>
        <w:tc>
          <w:tcPr>
            <w:tcW w:w="1281" w:type="dxa"/>
          </w:tcPr>
          <w:p w:rsidR="009C574D" w:rsidRPr="007D425E" w:rsidRDefault="009C574D" w:rsidP="00D65348">
            <w:pPr>
              <w:jc w:val="center"/>
            </w:pPr>
            <w:r w:rsidRPr="007D425E">
              <w:t>1h</w:t>
            </w:r>
          </w:p>
        </w:tc>
        <w:tc>
          <w:tcPr>
            <w:tcW w:w="1229" w:type="dxa"/>
          </w:tcPr>
          <w:p w:rsidR="009C574D" w:rsidRPr="007D425E" w:rsidRDefault="009C574D" w:rsidP="00D65348">
            <w:pPr>
              <w:jc w:val="center"/>
            </w:pPr>
          </w:p>
        </w:tc>
        <w:tc>
          <w:tcPr>
            <w:tcW w:w="2027" w:type="dxa"/>
          </w:tcPr>
          <w:p w:rsidR="009C574D" w:rsidRPr="007D425E" w:rsidRDefault="009C574D" w:rsidP="00D65348"/>
        </w:tc>
      </w:tr>
    </w:tbl>
    <w:p w:rsidR="009C574D" w:rsidRPr="007D425E" w:rsidRDefault="009C574D" w:rsidP="009C574D">
      <w:pPr>
        <w:suppressAutoHyphens/>
        <w:ind w:left="-567" w:right="288"/>
        <w:rPr>
          <w:rFonts w:eastAsia="Times New Roman"/>
          <w:b/>
          <w:lang w:val="sr-Cyrl-RS"/>
        </w:rPr>
      </w:pPr>
    </w:p>
    <w:tbl>
      <w:tblPr>
        <w:tblpPr w:leftFromText="180" w:rightFromText="180" w:vertAnchor="text" w:horzAnchor="margin" w:tblpXSpec="center" w:tblpY="-1"/>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6"/>
        <w:gridCol w:w="4961"/>
      </w:tblGrid>
      <w:tr w:rsidR="009C574D" w:rsidRPr="009C574D" w:rsidTr="009C574D">
        <w:tc>
          <w:tcPr>
            <w:tcW w:w="4886" w:type="dxa"/>
            <w:shd w:val="clear" w:color="auto" w:fill="auto"/>
          </w:tcPr>
          <w:p w:rsidR="009C574D" w:rsidRPr="009C574D" w:rsidRDefault="009C574D" w:rsidP="009C574D">
            <w:pPr>
              <w:spacing w:after="200" w:line="276" w:lineRule="auto"/>
              <w:ind w:right="-854"/>
              <w:jc w:val="both"/>
              <w:rPr>
                <w:rFonts w:eastAsia="Calibri"/>
                <w:b/>
                <w:i/>
                <w:lang w:val="sr-Cyrl-RS"/>
              </w:rPr>
            </w:pPr>
            <w:r w:rsidRPr="009C574D">
              <w:rPr>
                <w:rFonts w:eastAsia="Calibri"/>
                <w:b/>
                <w:i/>
              </w:rPr>
              <w:t xml:space="preserve">УКУПНО БЕЗ ПДВ </w:t>
            </w:r>
            <w:r w:rsidRPr="009C574D">
              <w:rPr>
                <w:rFonts w:eastAsia="Calibri"/>
                <w:b/>
                <w:i/>
                <w:lang w:val="sr-Cyrl-RS"/>
              </w:rPr>
              <w:t>(из колоне 6)</w:t>
            </w:r>
          </w:p>
        </w:tc>
        <w:tc>
          <w:tcPr>
            <w:tcW w:w="4961" w:type="dxa"/>
            <w:shd w:val="clear" w:color="auto" w:fill="auto"/>
          </w:tcPr>
          <w:p w:rsidR="009C574D" w:rsidRPr="009C574D" w:rsidRDefault="009C574D" w:rsidP="009C574D">
            <w:pPr>
              <w:spacing w:after="200" w:line="276" w:lineRule="auto"/>
              <w:ind w:right="-854"/>
              <w:jc w:val="both"/>
              <w:rPr>
                <w:rFonts w:eastAsia="Calibri"/>
              </w:rPr>
            </w:pPr>
          </w:p>
          <w:p w:rsidR="009C574D" w:rsidRPr="009C574D" w:rsidRDefault="009C574D" w:rsidP="009C574D">
            <w:pPr>
              <w:spacing w:after="200" w:line="276" w:lineRule="auto"/>
              <w:ind w:right="-854"/>
              <w:jc w:val="both"/>
              <w:rPr>
                <w:rFonts w:eastAsia="Calibri"/>
              </w:rPr>
            </w:pPr>
            <w:r w:rsidRPr="009C574D">
              <w:rPr>
                <w:rFonts w:eastAsia="Calibri"/>
              </w:rPr>
              <w:t>________________________ динара</w:t>
            </w:r>
          </w:p>
        </w:tc>
      </w:tr>
      <w:tr w:rsidR="009C574D" w:rsidRPr="009C574D" w:rsidTr="009C574D">
        <w:tc>
          <w:tcPr>
            <w:tcW w:w="4886" w:type="dxa"/>
            <w:shd w:val="clear" w:color="auto" w:fill="auto"/>
          </w:tcPr>
          <w:p w:rsidR="009C574D" w:rsidRPr="009C574D" w:rsidRDefault="009C574D" w:rsidP="009C574D">
            <w:pPr>
              <w:spacing w:after="200" w:line="276" w:lineRule="auto"/>
              <w:ind w:right="-854"/>
              <w:jc w:val="both"/>
              <w:rPr>
                <w:rFonts w:eastAsia="Calibri"/>
                <w:b/>
                <w:i/>
              </w:rPr>
            </w:pPr>
            <w:r w:rsidRPr="009C574D">
              <w:rPr>
                <w:rFonts w:eastAsia="Calibri"/>
                <w:b/>
                <w:i/>
              </w:rPr>
              <w:t>УКУПНО ПДВ</w:t>
            </w:r>
          </w:p>
        </w:tc>
        <w:tc>
          <w:tcPr>
            <w:tcW w:w="4961" w:type="dxa"/>
            <w:shd w:val="clear" w:color="auto" w:fill="auto"/>
          </w:tcPr>
          <w:p w:rsidR="009C574D" w:rsidRPr="009C574D" w:rsidRDefault="009C574D" w:rsidP="009C574D">
            <w:pPr>
              <w:spacing w:after="200" w:line="276" w:lineRule="auto"/>
              <w:ind w:right="-854"/>
              <w:jc w:val="both"/>
              <w:rPr>
                <w:rFonts w:eastAsia="Calibri"/>
              </w:rPr>
            </w:pPr>
          </w:p>
          <w:p w:rsidR="009C574D" w:rsidRPr="009C574D" w:rsidRDefault="009C574D" w:rsidP="009C574D">
            <w:pPr>
              <w:spacing w:after="200" w:line="276" w:lineRule="auto"/>
              <w:ind w:right="-854"/>
              <w:jc w:val="both"/>
              <w:rPr>
                <w:rFonts w:eastAsia="Calibri"/>
              </w:rPr>
            </w:pPr>
            <w:r w:rsidRPr="009C574D">
              <w:rPr>
                <w:rFonts w:eastAsia="Calibri"/>
              </w:rPr>
              <w:t>_______%  _______________ динара</w:t>
            </w:r>
          </w:p>
        </w:tc>
      </w:tr>
      <w:tr w:rsidR="009C574D" w:rsidRPr="009C574D" w:rsidTr="009C574D">
        <w:tc>
          <w:tcPr>
            <w:tcW w:w="4886" w:type="dxa"/>
            <w:shd w:val="clear" w:color="auto" w:fill="auto"/>
          </w:tcPr>
          <w:p w:rsidR="009C574D" w:rsidRPr="009C574D" w:rsidRDefault="009C574D" w:rsidP="009C574D">
            <w:pPr>
              <w:spacing w:after="200" w:line="276" w:lineRule="auto"/>
              <w:ind w:right="-854"/>
              <w:jc w:val="both"/>
              <w:rPr>
                <w:rFonts w:eastAsia="Calibri"/>
                <w:b/>
                <w:i/>
              </w:rPr>
            </w:pPr>
            <w:r w:rsidRPr="009C574D">
              <w:rPr>
                <w:rFonts w:eastAsia="Calibri"/>
                <w:b/>
                <w:i/>
              </w:rPr>
              <w:t>УКУПНО СА ПДВ</w:t>
            </w:r>
          </w:p>
        </w:tc>
        <w:tc>
          <w:tcPr>
            <w:tcW w:w="4961" w:type="dxa"/>
            <w:shd w:val="clear" w:color="auto" w:fill="auto"/>
          </w:tcPr>
          <w:p w:rsidR="009C574D" w:rsidRPr="009C574D" w:rsidRDefault="009C574D" w:rsidP="009C574D">
            <w:pPr>
              <w:spacing w:after="200" w:line="276" w:lineRule="auto"/>
              <w:ind w:right="-854"/>
              <w:jc w:val="both"/>
              <w:rPr>
                <w:rFonts w:eastAsia="Calibri"/>
              </w:rPr>
            </w:pPr>
          </w:p>
          <w:p w:rsidR="009C574D" w:rsidRPr="009C574D" w:rsidRDefault="009C574D" w:rsidP="009C574D">
            <w:pPr>
              <w:spacing w:after="200" w:line="276" w:lineRule="auto"/>
              <w:ind w:right="-854"/>
              <w:jc w:val="both"/>
              <w:rPr>
                <w:rFonts w:eastAsia="Calibri"/>
              </w:rPr>
            </w:pPr>
            <w:r w:rsidRPr="009C574D">
              <w:rPr>
                <w:rFonts w:eastAsia="Calibri"/>
              </w:rPr>
              <w:t>________________________ динара</w:t>
            </w:r>
          </w:p>
        </w:tc>
      </w:tr>
    </w:tbl>
    <w:p w:rsidR="009C574D" w:rsidRPr="007D425E" w:rsidRDefault="009C574D" w:rsidP="009C574D">
      <w:pPr>
        <w:suppressAutoHyphens/>
        <w:ind w:left="-567" w:right="288"/>
        <w:rPr>
          <w:rFonts w:eastAsia="Times New Roman"/>
          <w:b/>
          <w:lang w:val="sr-Cyrl-RS"/>
        </w:rPr>
      </w:pPr>
    </w:p>
    <w:p w:rsidR="009C574D" w:rsidRPr="009C574D" w:rsidRDefault="009C574D" w:rsidP="009C574D">
      <w:pPr>
        <w:tabs>
          <w:tab w:val="left" w:pos="180"/>
        </w:tabs>
        <w:suppressAutoHyphens/>
        <w:ind w:right="23"/>
        <w:jc w:val="both"/>
        <w:rPr>
          <w:rFonts w:eastAsia="Times New Roman"/>
          <w:b/>
          <w:lang w:val="sr-Cyrl-CS" w:eastAsia="ar-SA"/>
        </w:rPr>
      </w:pPr>
      <w:r w:rsidRPr="009C574D">
        <w:rPr>
          <w:rFonts w:eastAsia="Times New Roman"/>
          <w:b/>
          <w:lang w:val="sr-Cyrl-CS" w:eastAsia="ar-SA"/>
        </w:rPr>
        <w:t xml:space="preserve">Напомена: </w:t>
      </w:r>
    </w:p>
    <w:p w:rsidR="009C574D" w:rsidRPr="009C574D" w:rsidRDefault="009C574D" w:rsidP="009C574D">
      <w:pPr>
        <w:tabs>
          <w:tab w:val="left" w:pos="9900"/>
        </w:tabs>
        <w:ind w:right="-100"/>
        <w:rPr>
          <w:rFonts w:eastAsia="Calibri"/>
          <w:color w:val="000000"/>
        </w:rPr>
      </w:pPr>
      <w:r w:rsidRPr="009C574D">
        <w:rPr>
          <w:rFonts w:eastAsia="Calibri"/>
          <w:color w:val="000000"/>
        </w:rPr>
        <w:t>Наручилац поседује лифтове произвођача ,,Кlеemann'', ,,BKG'' и ,,Давид Пајић'' и то:</w:t>
      </w:r>
    </w:p>
    <w:p w:rsidR="009C574D" w:rsidRPr="009C574D" w:rsidRDefault="009C574D" w:rsidP="009C574D">
      <w:pPr>
        <w:tabs>
          <w:tab w:val="left" w:pos="9900"/>
        </w:tabs>
        <w:ind w:right="-100"/>
        <w:rPr>
          <w:rFonts w:eastAsia="Calibri"/>
          <w:color w:val="000000"/>
        </w:rPr>
      </w:pPr>
      <w:r w:rsidRPr="009C574D">
        <w:rPr>
          <w:rFonts w:eastAsia="Calibri"/>
          <w:color w:val="000000"/>
        </w:rPr>
        <w:lastRenderedPageBreak/>
        <w:t>- 1</w:t>
      </w:r>
      <w:r w:rsidR="000E6468">
        <w:rPr>
          <w:rFonts w:eastAsia="Calibri"/>
          <w:color w:val="000000"/>
          <w:lang w:val="sr-Cyrl-RS"/>
        </w:rPr>
        <w:t>4</w:t>
      </w:r>
      <w:r w:rsidRPr="009C574D">
        <w:rPr>
          <w:rFonts w:eastAsia="Calibri"/>
          <w:color w:val="000000"/>
        </w:rPr>
        <w:t xml:space="preserve"> лифтова носивости до 100 килограма</w:t>
      </w:r>
      <w:r w:rsidRPr="009C574D">
        <w:rPr>
          <w:rFonts w:eastAsia="Calibri"/>
          <w:color w:val="000000"/>
          <w:lang w:val="sr-Cyrl-RS"/>
        </w:rPr>
        <w:t xml:space="preserve"> </w:t>
      </w:r>
      <w:r w:rsidRPr="009C574D">
        <w:rPr>
          <w:rFonts w:eastAsia="Calibri"/>
          <w:color w:val="000000"/>
        </w:rPr>
        <w:t>намењених транспорту хране.</w:t>
      </w:r>
    </w:p>
    <w:p w:rsidR="009C574D" w:rsidRPr="009C574D" w:rsidRDefault="009C574D" w:rsidP="009C574D">
      <w:pPr>
        <w:tabs>
          <w:tab w:val="left" w:pos="9900"/>
        </w:tabs>
        <w:ind w:right="-100"/>
        <w:rPr>
          <w:rFonts w:eastAsia="Calibri"/>
          <w:color w:val="000000"/>
        </w:rPr>
      </w:pPr>
      <w:r w:rsidRPr="009C574D">
        <w:rPr>
          <w:rFonts w:eastAsia="Calibri"/>
          <w:color w:val="000000"/>
        </w:rPr>
        <w:t>- теретни лифт „Раде Кончар“, носивости до 400 килограма, намењен транспорту робе.</w:t>
      </w:r>
    </w:p>
    <w:p w:rsidR="009C574D" w:rsidRPr="007D425E" w:rsidRDefault="009C574D" w:rsidP="009C574D">
      <w:pPr>
        <w:tabs>
          <w:tab w:val="left" w:pos="9900"/>
        </w:tabs>
        <w:ind w:right="-100"/>
        <w:rPr>
          <w:rFonts w:eastAsia="Calibri"/>
          <w:color w:val="000000"/>
          <w:lang w:val="sr-Cyrl-RS"/>
        </w:rPr>
      </w:pPr>
      <w:r w:rsidRPr="009C574D">
        <w:rPr>
          <w:rFonts w:eastAsia="Calibri"/>
          <w:color w:val="000000"/>
        </w:rPr>
        <w:t>- хидраулички лифт (платформа) носивости до 400 килограма, намењен транспорту робе.</w:t>
      </w:r>
    </w:p>
    <w:p w:rsidR="009C574D" w:rsidRPr="009C574D" w:rsidRDefault="009C574D" w:rsidP="009C574D">
      <w:pPr>
        <w:tabs>
          <w:tab w:val="left" w:pos="9900"/>
        </w:tabs>
        <w:ind w:right="-100"/>
        <w:rPr>
          <w:rFonts w:eastAsia="Calibri"/>
          <w:color w:val="000000"/>
          <w:lang w:val="sr-Cyrl-RS"/>
        </w:rPr>
      </w:pPr>
    </w:p>
    <w:p w:rsidR="009C574D" w:rsidRPr="009C574D" w:rsidRDefault="009C574D" w:rsidP="009C574D">
      <w:pPr>
        <w:tabs>
          <w:tab w:val="left" w:pos="180"/>
        </w:tabs>
        <w:suppressAutoHyphens/>
        <w:ind w:right="23"/>
        <w:jc w:val="both"/>
        <w:rPr>
          <w:rFonts w:eastAsia="Times New Roman"/>
          <w:lang w:val="sr-Cyrl-CS" w:eastAsia="ar-SA"/>
        </w:rPr>
      </w:pPr>
      <w:r w:rsidRPr="009C574D">
        <w:rPr>
          <w:rFonts w:eastAsia="Times New Roman"/>
          <w:lang w:val="sr-Cyrl-CS" w:eastAsia="ar-SA"/>
        </w:rPr>
        <w:t>Понуђач мора да има обезбеђено дежурство 24 часа у току целе године.</w:t>
      </w:r>
    </w:p>
    <w:p w:rsidR="009C574D" w:rsidRPr="009C574D" w:rsidRDefault="009C574D" w:rsidP="009C574D">
      <w:pPr>
        <w:tabs>
          <w:tab w:val="left" w:pos="180"/>
        </w:tabs>
        <w:suppressAutoHyphens/>
        <w:ind w:right="23"/>
        <w:jc w:val="both"/>
        <w:rPr>
          <w:rFonts w:eastAsia="Times New Roman"/>
          <w:lang w:val="sr-Cyrl-CS" w:eastAsia="ar-SA"/>
        </w:rPr>
      </w:pPr>
    </w:p>
    <w:p w:rsidR="009C574D" w:rsidRPr="009C574D" w:rsidRDefault="009C574D" w:rsidP="009C574D">
      <w:pPr>
        <w:tabs>
          <w:tab w:val="left" w:pos="180"/>
        </w:tabs>
        <w:suppressAutoHyphens/>
        <w:ind w:right="23"/>
        <w:jc w:val="both"/>
        <w:rPr>
          <w:rFonts w:eastAsia="Times New Roman"/>
          <w:lang w:val="sr-Cyrl-CS" w:eastAsia="ar-SA"/>
        </w:rPr>
      </w:pPr>
      <w:r w:rsidRPr="009C574D">
        <w:rPr>
          <w:rFonts w:eastAsia="Times New Roman"/>
          <w:lang w:val="sr-Cyrl-CS" w:eastAsia="ar-SA"/>
        </w:rPr>
        <w:t>- Понуђач је дужан да једном месечно прегледа лифтове и платформе и евидентира их у књигу прегледа.</w:t>
      </w:r>
    </w:p>
    <w:p w:rsidR="009C574D" w:rsidRPr="009C574D" w:rsidRDefault="009C574D" w:rsidP="009C574D">
      <w:pPr>
        <w:ind w:right="144"/>
        <w:jc w:val="both"/>
        <w:rPr>
          <w:rFonts w:eastAsia="Times New Roman"/>
          <w:kern w:val="28"/>
        </w:rPr>
      </w:pPr>
    </w:p>
    <w:p w:rsidR="009C574D" w:rsidRPr="009C574D" w:rsidRDefault="009C574D" w:rsidP="009C574D">
      <w:pPr>
        <w:ind w:right="144"/>
        <w:rPr>
          <w:rFonts w:eastAsia="Times New Roman"/>
          <w:kern w:val="28"/>
          <w:lang w:val="sr-Cyrl-RS"/>
        </w:rPr>
      </w:pPr>
      <w:r w:rsidRPr="009C574D">
        <w:rPr>
          <w:rFonts w:eastAsia="Times New Roman"/>
          <w:kern w:val="28"/>
        </w:rPr>
        <w:t>-Цена за сваку врсту интервенције је иста ( норма/час + цена резервног дела)</w:t>
      </w:r>
      <w:r w:rsidRPr="009C574D">
        <w:rPr>
          <w:rFonts w:eastAsia="Times New Roman"/>
          <w:kern w:val="28"/>
          <w:lang w:val="sr-Cyrl-RS"/>
        </w:rPr>
        <w:t>.</w:t>
      </w:r>
    </w:p>
    <w:p w:rsidR="009C574D" w:rsidRPr="009C574D" w:rsidRDefault="009C574D" w:rsidP="009C574D">
      <w:pPr>
        <w:tabs>
          <w:tab w:val="left" w:pos="180"/>
        </w:tabs>
        <w:suppressAutoHyphens/>
        <w:ind w:right="23"/>
        <w:jc w:val="both"/>
        <w:rPr>
          <w:rFonts w:eastAsia="Calibri"/>
          <w:b/>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b/>
          <w:lang w:val="sr-Cyrl-CS" w:eastAsia="ar-SA"/>
        </w:rPr>
      </w:pPr>
      <w:r w:rsidRPr="009C574D">
        <w:rPr>
          <w:rFonts w:eastAsia="Calibri"/>
          <w:b/>
          <w:lang w:val="sr-Cyrl-CS" w:eastAsia="ar-SA"/>
        </w:rPr>
        <w:t>РОК ПРУЖАЊА УСЛУГА:</w:t>
      </w: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Хитне интервенције у року од 1 (једног) сата, а најкасније до 8 (осам) сати од позива Наручиоца.</w:t>
      </w: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Озбиљне интервенције у року од 24 (двадесетчетри) сата од позива Наручиоца.</w:t>
      </w: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Некритичне интервенције у року од 72 (седамдесетдва) сата од позива Наручиоца.</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Понуђач даје гаранцију за услуге поправке и сервисирања које важе __________ (најмање </w:t>
      </w:r>
      <w:r w:rsidR="001F5432">
        <w:rPr>
          <w:rFonts w:eastAsia="Calibri"/>
          <w:lang w:val="sr-Cyrl-CS" w:eastAsia="ar-SA"/>
        </w:rPr>
        <w:t>6 (шест</w:t>
      </w:r>
      <w:r w:rsidRPr="009C574D">
        <w:rPr>
          <w:rFonts w:eastAsia="Calibri"/>
          <w:lang w:val="sr-Cyrl-CS" w:eastAsia="ar-SA"/>
        </w:rPr>
        <w:t>) месеци) од дана пружене услуге.</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9C574D" w:rsidRPr="009C574D" w:rsidRDefault="009C574D" w:rsidP="009C574D">
      <w:pPr>
        <w:rPr>
          <w:rFonts w:asciiTheme="minorHAnsi" w:hAnsiTheme="minorHAnsi" w:cstheme="minorBidi"/>
          <w:lang w:val="sr-Cyrl-RS"/>
        </w:rPr>
      </w:pPr>
    </w:p>
    <w:p w:rsidR="009C574D" w:rsidRPr="007D425E" w:rsidRDefault="009C574D" w:rsidP="009C574D">
      <w:pPr>
        <w:rPr>
          <w:lang w:val="sr-Cyrl-RS"/>
        </w:rPr>
      </w:pPr>
    </w:p>
    <w:p w:rsidR="009C574D" w:rsidRPr="007D425E" w:rsidRDefault="009C574D" w:rsidP="009C574D">
      <w:pPr>
        <w:suppressAutoHyphens/>
        <w:ind w:right="-1"/>
        <w:jc w:val="center"/>
        <w:rPr>
          <w:rFonts w:eastAsia="Times New Roman"/>
          <w:lang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vanish/>
          <w:lang w:val="sr-Cyrl-RS" w:eastAsia="ar-SA"/>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1F5432">
        <w:rPr>
          <w:rFonts w:eastAsia="Times New Roman"/>
          <w:bCs/>
          <w:iCs/>
          <w:lang w:val="sr-Cyrl-R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autoSpaceDE w:val="0"/>
        <w:autoSpaceDN w:val="0"/>
        <w:adjustRightInd w:val="0"/>
        <w:spacing w:line="240" w:lineRule="exact"/>
        <w:jc w:val="both"/>
        <w:rPr>
          <w:rFonts w:eastAsia="Times New Roman"/>
          <w:lang w:eastAsia="ar-SA"/>
        </w:rPr>
      </w:pPr>
    </w:p>
    <w:p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1F5432">
        <w:rPr>
          <w:rFonts w:eastAsia="Times New Roman"/>
          <w:b/>
          <w:lang w:val="sr-Cyrl-RS" w:eastAsia="sr-Latn-CS"/>
        </w:rPr>
        <w:t>75</w:t>
      </w:r>
      <w:r w:rsidRPr="007D425E">
        <w:rPr>
          <w:rFonts w:eastAsia="Times New Roman"/>
          <w:b/>
          <w:lang w:val="sr-Cyrl-CS" w:eastAsia="sr-Latn-CS"/>
        </w:rPr>
        <w:t xml:space="preserve">. </w:t>
      </w:r>
      <w:r w:rsidR="007D425E">
        <w:rPr>
          <w:rFonts w:eastAsia="Times New Roman" w:cs="Arial"/>
          <w:b/>
          <w:lang w:val="sr-Cyrl-CS" w:eastAsia="sr-Cyrl-CS"/>
        </w:rPr>
        <w:t>Одржавање лифтова и редован месечни преглед</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D425E" w:rsidRPr="007D425E" w:rsidRDefault="004A27CF" w:rsidP="007D425E">
      <w:pPr>
        <w:pStyle w:val="ListParagraph"/>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w:t>
      </w:r>
      <w:r w:rsidR="007D425E">
        <w:rPr>
          <w:rFonts w:eastAsia="Times New Roman"/>
          <w:lang w:val="sr-Cyrl-RS" w:eastAsia="sr-Cyrl-CS"/>
        </w:rPr>
        <w:t xml:space="preserve">а понуђач поседује сертификат </w:t>
      </w:r>
      <w:r w:rsidR="007D425E" w:rsidRPr="007D425E">
        <w:t>ISO 9001:2008</w:t>
      </w:r>
    </w:p>
    <w:p w:rsidR="007D425E" w:rsidRPr="007D425E" w:rsidRDefault="004A27CF" w:rsidP="007D425E">
      <w:pPr>
        <w:pStyle w:val="ListParagraph"/>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lang w:val="sr-Cyrl-RS"/>
        </w:rPr>
        <w:t>д</w:t>
      </w:r>
      <w:r w:rsidR="007D425E">
        <w:rPr>
          <w:lang w:val="sr-Cyrl-RS"/>
        </w:rPr>
        <w:t>а понуђач испуњава кадровски капацитет односно да има најмање пет ангажованих радника од којих је један диплимирани машински инжењер са лиценцом 434 и једног дипломираног инжењера електронике са лиценцом 450.</w:t>
      </w:r>
    </w:p>
    <w:p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rsidR="009C574D" w:rsidRPr="007D425E" w:rsidRDefault="009C574D" w:rsidP="009C574D">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1F5432">
        <w:rPr>
          <w:rFonts w:eastAsia="Times New Roman" w:cs="Arial"/>
          <w:lang w:val="sr-Cyrl-RS" w:eastAsia="sr-Cyrl-CS"/>
        </w:rPr>
        <w:t>75</w:t>
      </w:r>
      <w:r w:rsidRPr="007D425E">
        <w:rPr>
          <w:rFonts w:eastAsia="Times New Roman" w:cs="Arial"/>
          <w:lang w:val="sr-Cyrl-CS" w:eastAsia="sr-Cyrl-CS"/>
        </w:rPr>
        <w:t>.</w:t>
      </w:r>
      <w:r w:rsidRPr="007D425E">
        <w:rPr>
          <w:rFonts w:eastAsia="Times New Roman"/>
          <w:lang w:val="sr-Cyrl-CS" w:eastAsia="sr-Latn-CS"/>
        </w:rPr>
        <w:t xml:space="preserve"> </w:t>
      </w:r>
      <w:r w:rsidR="004A27CF">
        <w:rPr>
          <w:rFonts w:eastAsia="Times New Roman"/>
          <w:b/>
          <w:lang w:val="sr-Cyrl-RS" w:eastAsia="sr-Latn-CS"/>
        </w:rPr>
        <w:t>Одржавање лифтова и редован месечни пр</w:t>
      </w:r>
      <w:r w:rsidR="002E3504">
        <w:rPr>
          <w:rFonts w:eastAsia="Times New Roman"/>
          <w:b/>
          <w:lang w:eastAsia="sr-Latn-CS"/>
        </w:rPr>
        <w:t>e</w:t>
      </w:r>
      <w:r w:rsidR="004A27CF">
        <w:rPr>
          <w:rFonts w:eastAsia="Times New Roman"/>
          <w:b/>
          <w:lang w:val="sr-Cyrl-RS" w:eastAsia="sr-Latn-CS"/>
        </w:rPr>
        <w:t>глед</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9C574D" w:rsidRPr="007D425E" w:rsidRDefault="009C574D" w:rsidP="009C574D">
      <w:pPr>
        <w:suppressAutoHyphens/>
        <w:jc w:val="both"/>
        <w:rPr>
          <w:rFonts w:eastAsia="Times New Roman"/>
          <w:lang w:val="sr-Cyrl-RS"/>
        </w:rPr>
      </w:pPr>
    </w:p>
    <w:p w:rsidR="009C574D" w:rsidRPr="007D425E" w:rsidRDefault="009C574D" w:rsidP="009C574D">
      <w:pPr>
        <w:suppressAutoHyphens/>
        <w:jc w:val="both"/>
        <w:rPr>
          <w:rFonts w:eastAsia="Times New Roman"/>
          <w:lang w:val="sr-Cyrl-RS"/>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1F5432">
        <w:rPr>
          <w:rFonts w:eastAsia="Times New Roman"/>
          <w:bCs/>
          <w:iCs/>
          <w:lang w:val="sr-Cyrl-RS"/>
        </w:rPr>
        <w:t>2</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1DE" w:rsidRDefault="001441DE" w:rsidP="004A27CF">
      <w:r>
        <w:separator/>
      </w:r>
    </w:p>
  </w:endnote>
  <w:endnote w:type="continuationSeparator" w:id="0">
    <w:p w:rsidR="001441DE" w:rsidRDefault="001441DE"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1441DE">
    <w:pPr>
      <w:pStyle w:val="Footer1"/>
      <w:jc w:val="right"/>
    </w:pPr>
  </w:p>
  <w:p w:rsidR="00C70E12" w:rsidRDefault="001441DE">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1DE" w:rsidRDefault="001441DE" w:rsidP="004A27CF">
      <w:r>
        <w:separator/>
      </w:r>
    </w:p>
  </w:footnote>
  <w:footnote w:type="continuationSeparator" w:id="0">
    <w:p w:rsidR="001441DE" w:rsidRDefault="001441DE" w:rsidP="004A2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B14A2E" w:rsidRDefault="001441DE" w:rsidP="00C70E12">
    <w:pPr>
      <w:pStyle w:val="Header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4D"/>
    <w:rsid w:val="000E6468"/>
    <w:rsid w:val="001441DE"/>
    <w:rsid w:val="001F5432"/>
    <w:rsid w:val="002E3504"/>
    <w:rsid w:val="00382763"/>
    <w:rsid w:val="004A27CF"/>
    <w:rsid w:val="006B2ADB"/>
    <w:rsid w:val="007D425E"/>
    <w:rsid w:val="00821497"/>
    <w:rsid w:val="008F5406"/>
    <w:rsid w:val="009C574D"/>
    <w:rsid w:val="009F4735"/>
    <w:rsid w:val="00A46F22"/>
    <w:rsid w:val="00B14A2E"/>
    <w:rsid w:val="00BF1DB3"/>
    <w:rsid w:val="00DD5BD4"/>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2020-10-26T12:40:00Z</dcterms:created>
  <dcterms:modified xsi:type="dcterms:W3CDTF">2022-12-01T12:19:00Z</dcterms:modified>
</cp:coreProperties>
</file>