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B758F" w:rsidRDefault="002B758F" w:rsidP="002B758F">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УСЛУГА БР.</w:t>
      </w:r>
      <w:r w:rsidR="00EC14E1">
        <w:rPr>
          <w:rFonts w:eastAsia="Times New Roman"/>
          <w:b/>
          <w:sz w:val="44"/>
          <w:szCs w:val="32"/>
          <w:lang w:val="sr-Cyrl-RS"/>
        </w:rPr>
        <w:t>2.2.35</w:t>
      </w:r>
      <w:r w:rsidR="00C361D3">
        <w:rPr>
          <w:rFonts w:eastAsia="Times New Roman"/>
          <w:b/>
          <w:sz w:val="44"/>
          <w:szCs w:val="32"/>
          <w:lang w:val="sr-Cyrl-RS"/>
        </w:rPr>
        <w:t xml:space="preserve">. </w:t>
      </w:r>
      <w:r>
        <w:rPr>
          <w:rFonts w:eastAsia="Times New Roman"/>
          <w:b/>
          <w:sz w:val="44"/>
          <w:szCs w:val="32"/>
          <w:lang w:val="sr-Cyrl-RS"/>
        </w:rPr>
        <w:t>УСЛУГЕ БЕЗБЕДНОСТИ И ЗАШТИТЕ ЗДРАВЉА НА РАДУ</w:t>
      </w:r>
      <w:r w:rsidR="00DE3215">
        <w:rPr>
          <w:rFonts w:eastAsia="Times New Roman"/>
          <w:b/>
          <w:sz w:val="44"/>
          <w:szCs w:val="32"/>
          <w:lang w:val="sr-Cyrl-RS"/>
        </w:rPr>
        <w:t>, ОБЛИКОВАНА У ДВЕ ПАРТИЈЕ:</w:t>
      </w:r>
    </w:p>
    <w:p w:rsidR="00DE3215" w:rsidRDefault="00DE3215" w:rsidP="002B758F">
      <w:pPr>
        <w:suppressAutoHyphens/>
        <w:ind w:left="-567"/>
        <w:jc w:val="center"/>
        <w:rPr>
          <w:rFonts w:eastAsia="Times New Roman"/>
          <w:b/>
          <w:sz w:val="44"/>
          <w:szCs w:val="32"/>
          <w:lang w:val="sr-Cyrl-RS"/>
        </w:rPr>
      </w:pPr>
    </w:p>
    <w:p w:rsidR="00DE3215" w:rsidRDefault="00DE3215" w:rsidP="002B758F">
      <w:pPr>
        <w:suppressAutoHyphens/>
        <w:ind w:left="-567"/>
        <w:jc w:val="center"/>
        <w:rPr>
          <w:rFonts w:eastAsia="Times New Roman"/>
          <w:b/>
          <w:sz w:val="44"/>
          <w:szCs w:val="32"/>
          <w:lang w:val="sr-Cyrl-RS"/>
        </w:rPr>
      </w:pPr>
      <w:r>
        <w:rPr>
          <w:rFonts w:eastAsia="Times New Roman"/>
          <w:b/>
          <w:sz w:val="44"/>
          <w:szCs w:val="32"/>
          <w:lang w:val="sr-Cyrl-RS"/>
        </w:rPr>
        <w:t>ПАРТИЈА 1 – ВОЂЕЊЕ ПОСЛОВА ИЗ ОБЛАСТИ БЕЗБЕДНОСТИ И ЗДРАВЉА НА РАДУ</w:t>
      </w:r>
    </w:p>
    <w:p w:rsidR="00DE3215" w:rsidRDefault="00DE3215" w:rsidP="002B758F">
      <w:pPr>
        <w:suppressAutoHyphens/>
        <w:ind w:left="-567"/>
        <w:jc w:val="center"/>
        <w:rPr>
          <w:rFonts w:eastAsia="Times New Roman"/>
          <w:b/>
          <w:sz w:val="44"/>
          <w:szCs w:val="32"/>
          <w:lang w:val="sr-Cyrl-RS"/>
        </w:rPr>
      </w:pPr>
    </w:p>
    <w:p w:rsidR="00DE3215" w:rsidRDefault="00DE3215" w:rsidP="002B758F">
      <w:pPr>
        <w:suppressAutoHyphens/>
        <w:ind w:left="-567"/>
        <w:jc w:val="center"/>
        <w:rPr>
          <w:rFonts w:eastAsia="Times New Roman"/>
          <w:lang w:val="sr-Cyrl-RS"/>
        </w:rPr>
      </w:pPr>
      <w:r>
        <w:rPr>
          <w:rFonts w:eastAsia="Times New Roman"/>
          <w:b/>
          <w:sz w:val="44"/>
          <w:szCs w:val="32"/>
          <w:lang w:val="sr-Cyrl-RS"/>
        </w:rPr>
        <w:t xml:space="preserve">ПАРТИЈА 2 – ВОЂЕЊЕ ПОСЛОВА ИЗ ОБЛАСТИ </w:t>
      </w:r>
      <w:r w:rsidR="00293A1E">
        <w:rPr>
          <w:rFonts w:eastAsia="Times New Roman"/>
          <w:b/>
          <w:sz w:val="44"/>
          <w:szCs w:val="32"/>
          <w:lang w:val="sr-Cyrl-RS"/>
        </w:rPr>
        <w:t>ЗАШТИТЕ ОД ПОЖАРА</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Latn-RS"/>
        </w:rPr>
      </w:pPr>
    </w:p>
    <w:p w:rsidR="00A4295E" w:rsidRPr="00A4295E" w:rsidRDefault="00A4295E" w:rsidP="002B758F">
      <w:pPr>
        <w:tabs>
          <w:tab w:val="left" w:pos="3645"/>
        </w:tabs>
        <w:suppressAutoHyphens/>
        <w:ind w:left="-567"/>
        <w:jc w:val="center"/>
        <w:rPr>
          <w:rFonts w:eastAsia="Times New Roman"/>
          <w:b/>
          <w:lang w:val="sr-Latn-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DE3215">
      <w:pPr>
        <w:suppressAutoHyphens/>
        <w:ind w:left="-567"/>
        <w:jc w:val="center"/>
        <w:rPr>
          <w:rFonts w:eastAsia="Times New Roman"/>
          <w:b/>
          <w:sz w:val="44"/>
          <w:szCs w:val="32"/>
          <w:lang w:val="sr-Cyrl-RS"/>
        </w:rPr>
      </w:pPr>
      <w:r>
        <w:rPr>
          <w:rFonts w:eastAsia="Times New Roman"/>
          <w:b/>
          <w:sz w:val="44"/>
          <w:szCs w:val="32"/>
          <w:lang w:val="sr-Cyrl-RS"/>
        </w:rPr>
        <w:t>ПАРТИЈА 1 – ВОЂЕЊЕ ПОСЛОВА ИЗ ОБЛАСТИ БЕЗБЕДНОСТИ И ЗДРАВЉА НА РАДУ</w:t>
      </w:r>
    </w:p>
    <w:p w:rsidR="00DE3215" w:rsidRDefault="00DE3215" w:rsidP="00DE3215">
      <w:pPr>
        <w:suppressAutoHyphens/>
        <w:ind w:left="-567"/>
        <w:jc w:val="center"/>
        <w:rPr>
          <w:rFonts w:eastAsia="Times New Roman"/>
          <w:b/>
          <w:sz w:val="44"/>
          <w:szCs w:val="32"/>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Cyrl-RS"/>
        </w:rPr>
      </w:pPr>
    </w:p>
    <w:p w:rsidR="00DE3215" w:rsidRDefault="00DE3215" w:rsidP="002B758F">
      <w:pPr>
        <w:tabs>
          <w:tab w:val="left" w:pos="3645"/>
        </w:tabs>
        <w:suppressAutoHyphens/>
        <w:ind w:left="-567"/>
        <w:jc w:val="center"/>
        <w:rPr>
          <w:rFonts w:eastAsia="Times New Roman"/>
          <w:b/>
          <w:lang w:val="sr-Latn-RS"/>
        </w:rPr>
      </w:pPr>
    </w:p>
    <w:p w:rsidR="00A4295E" w:rsidRDefault="00A4295E" w:rsidP="002B758F">
      <w:pPr>
        <w:tabs>
          <w:tab w:val="left" w:pos="3645"/>
        </w:tabs>
        <w:suppressAutoHyphens/>
        <w:ind w:left="-567"/>
        <w:jc w:val="center"/>
        <w:rPr>
          <w:rFonts w:eastAsia="Times New Roman"/>
          <w:b/>
          <w:lang w:val="sr-Latn-RS"/>
        </w:rPr>
      </w:pPr>
    </w:p>
    <w:p w:rsidR="00A4295E" w:rsidRDefault="00A4295E" w:rsidP="002B758F">
      <w:pPr>
        <w:tabs>
          <w:tab w:val="left" w:pos="3645"/>
        </w:tabs>
        <w:suppressAutoHyphens/>
        <w:ind w:left="-567"/>
        <w:jc w:val="center"/>
        <w:rPr>
          <w:rFonts w:eastAsia="Times New Roman"/>
          <w:b/>
          <w:lang w:val="sr-Latn-RS"/>
        </w:rPr>
      </w:pPr>
    </w:p>
    <w:p w:rsidR="00A4295E" w:rsidRDefault="00A4295E" w:rsidP="002B758F">
      <w:pPr>
        <w:tabs>
          <w:tab w:val="left" w:pos="3645"/>
        </w:tabs>
        <w:suppressAutoHyphens/>
        <w:ind w:left="-567"/>
        <w:jc w:val="center"/>
        <w:rPr>
          <w:rFonts w:eastAsia="Times New Roman"/>
          <w:b/>
          <w:lang w:val="sr-Latn-RS"/>
        </w:rPr>
      </w:pPr>
    </w:p>
    <w:p w:rsidR="00A4295E" w:rsidRPr="00A4295E" w:rsidRDefault="00A4295E" w:rsidP="002B758F">
      <w:pPr>
        <w:tabs>
          <w:tab w:val="left" w:pos="3645"/>
        </w:tabs>
        <w:suppressAutoHyphens/>
        <w:ind w:left="-567"/>
        <w:jc w:val="center"/>
        <w:rPr>
          <w:rFonts w:eastAsia="Times New Roman"/>
          <w:b/>
          <w:lang w:val="sr-Latn-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УСЛУГА БР.</w:t>
      </w:r>
      <w:r w:rsidRPr="002B758F">
        <w:rPr>
          <w:rFonts w:eastAsia="Times New Roman"/>
          <w:b/>
          <w:lang w:val="sr-Cyrl-CS" w:eastAsia="sr-Latn-CS"/>
        </w:rPr>
        <w:t xml:space="preserve"> </w:t>
      </w:r>
      <w:r w:rsidR="00C361D3">
        <w:rPr>
          <w:rFonts w:eastAsia="Times New Roman"/>
          <w:b/>
          <w:lang w:val="sr-Cyrl-CS" w:eastAsia="sr-Latn-CS"/>
        </w:rPr>
        <w:t>115</w:t>
      </w:r>
      <w:r w:rsidRPr="009209F0">
        <w:rPr>
          <w:rFonts w:eastAsia="Times New Roman"/>
          <w:b/>
          <w:lang w:val="sr-Cyrl-CS" w:eastAsia="sr-Latn-CS"/>
        </w:rPr>
        <w:t xml:space="preserve">. </w:t>
      </w:r>
      <w:r>
        <w:rPr>
          <w:rFonts w:eastAsia="Times New Roman" w:cs="Arial"/>
          <w:b/>
          <w:lang w:val="sr-Cyrl-CS" w:eastAsia="sr-Cyrl-CS"/>
        </w:rPr>
        <w:t>УСЛУГЕ БЕЗБЕДНОСТИ И ЗАШТИТЕ ЗДРАВЉА НА РАДУ</w:t>
      </w:r>
      <w:r w:rsidR="00DE3215">
        <w:rPr>
          <w:rFonts w:eastAsia="Times New Roman" w:cs="Arial"/>
          <w:b/>
          <w:lang w:val="sr-Cyrl-CS" w:eastAsia="sr-Cyrl-CS"/>
        </w:rPr>
        <w:t xml:space="preserve">, ПАРТИЈА 1 – </w:t>
      </w:r>
      <w:r w:rsidR="00DE3215" w:rsidRPr="00DE3215">
        <w:rPr>
          <w:rFonts w:eastAsia="Times New Roman"/>
          <w:b/>
          <w:lang w:val="sr-Cyrl-RS"/>
        </w:rPr>
        <w:t>ВОЂЕЊЕ ПОСЛОВА</w:t>
      </w:r>
      <w:r w:rsidR="00DE3215" w:rsidRPr="00DE3215">
        <w:rPr>
          <w:rFonts w:eastAsia="Times New Roman" w:cs="Arial"/>
          <w:b/>
          <w:sz w:val="32"/>
          <w:lang w:val="sr-Cyrl-CS" w:eastAsia="sr-Cyrl-CS"/>
        </w:rPr>
        <w:t xml:space="preserve"> </w:t>
      </w:r>
      <w:r w:rsidR="00DE3215">
        <w:rPr>
          <w:rFonts w:eastAsia="Times New Roman" w:cs="Arial"/>
          <w:b/>
          <w:lang w:val="sr-Cyrl-CS" w:eastAsia="sr-Cyrl-CS"/>
        </w:rPr>
        <w:t>ИЗ ОБЛАСТИ БЕЗБЕДНОСТИ И ЗДРАВЉА НА РАДУ</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37"/>
        <w:gridCol w:w="1984"/>
        <w:gridCol w:w="1701"/>
      </w:tblGrid>
      <w:tr w:rsidR="00AC1D90" w:rsidRPr="002B758F" w:rsidTr="00C361D3">
        <w:trPr>
          <w:trHeight w:val="851"/>
        </w:trPr>
        <w:tc>
          <w:tcPr>
            <w:tcW w:w="993"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6237"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p>
          <w:p w:rsidR="00AC1D90" w:rsidRPr="002B758F" w:rsidRDefault="00AC1D90" w:rsidP="002B758F">
            <w:pPr>
              <w:suppressAutoHyphens/>
              <w:rPr>
                <w:rFonts w:eastAsia="Times New Roman"/>
                <w:b/>
                <w:lang w:val="sr-Cyrl-RS"/>
              </w:rPr>
            </w:pPr>
            <w:r w:rsidRPr="002B758F">
              <w:rPr>
                <w:rFonts w:eastAsia="Times New Roman"/>
                <w:b/>
                <w:lang w:val="sr-Cyrl-RS"/>
              </w:rPr>
              <w:t xml:space="preserve">                                   Назив услуге</w:t>
            </w:r>
          </w:p>
        </w:tc>
        <w:tc>
          <w:tcPr>
            <w:tcW w:w="1984"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r>
              <w:rPr>
                <w:rFonts w:eastAsia="Times New Roman"/>
                <w:b/>
                <w:lang w:val="sr-Cyrl-RS"/>
              </w:rPr>
              <w:t xml:space="preserve"> (1/12)</w:t>
            </w:r>
          </w:p>
        </w:tc>
        <w:tc>
          <w:tcPr>
            <w:tcW w:w="1701" w:type="dxa"/>
            <w:shd w:val="clear" w:color="auto" w:fill="BFBFBF"/>
          </w:tcPr>
          <w:p w:rsidR="00AC1D90" w:rsidRPr="002B758F" w:rsidRDefault="00AC1D90" w:rsidP="002B758F">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AC1D90" w:rsidRPr="002B758F" w:rsidTr="00C361D3">
        <w:trPr>
          <w:trHeight w:val="1021"/>
        </w:trPr>
        <w:tc>
          <w:tcPr>
            <w:tcW w:w="993" w:type="dxa"/>
            <w:shd w:val="clear" w:color="auto" w:fill="auto"/>
          </w:tcPr>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AC1D90" w:rsidRPr="002B758F" w:rsidRDefault="00AC1D90" w:rsidP="002B758F">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6237" w:type="dxa"/>
            <w:shd w:val="clear" w:color="auto" w:fill="auto"/>
            <w:vAlign w:val="center"/>
          </w:tcPr>
          <w:p w:rsidR="00EC14E1" w:rsidRDefault="00EC14E1" w:rsidP="002B758F">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Сходно члану 40. Закона о безбедности и здрављу на раду, обавезе лица за БЗНР у вођењу послова БЗНР су следеће: </w:t>
            </w:r>
          </w:p>
          <w:p w:rsidR="00AC1D90" w:rsidRDefault="00DE3215"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Припрема и израда пот</w:t>
            </w:r>
            <w:r w:rsidR="00AC1D90">
              <w:rPr>
                <w:rFonts w:eastAsia="Times New Roman"/>
                <w:lang w:val="sr-Cyrl-RS"/>
              </w:rPr>
              <w:t>ребн</w:t>
            </w:r>
            <w:r>
              <w:rPr>
                <w:rFonts w:eastAsia="Times New Roman"/>
                <w:lang w:val="sr-Cyrl-RS"/>
              </w:rPr>
              <w:t>е</w:t>
            </w:r>
            <w:r w:rsidR="00AC1D90">
              <w:rPr>
                <w:rFonts w:eastAsia="Times New Roman"/>
                <w:lang w:val="sr-Cyrl-RS"/>
              </w:rPr>
              <w:t xml:space="preserve"> документациј</w:t>
            </w:r>
            <w:r>
              <w:rPr>
                <w:rFonts w:eastAsia="Times New Roman"/>
                <w:lang w:val="sr-Cyrl-RS"/>
              </w:rPr>
              <w:t>е</w:t>
            </w:r>
            <w:r w:rsidR="00AC1D90">
              <w:rPr>
                <w:rFonts w:eastAsia="Times New Roman"/>
                <w:lang w:val="sr-Cyrl-RS"/>
              </w:rPr>
              <w:t xml:space="preserve"> из области БЗНР;</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контрола и саветовање у планирању, избору, коришћењу и одржавање средстава за рад, опасних материја и средстава и опреме за личну заштиту;</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учествовање у уређивању радних места у циљу обезбеђивања безбедних и здравих услова рада;</w:t>
            </w:r>
          </w:p>
          <w:p w:rsidR="00AC1D90" w:rsidRDefault="00DE3215"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давање потребних савет</w:t>
            </w:r>
            <w:r w:rsidR="00AC1D90">
              <w:rPr>
                <w:rFonts w:eastAsia="Times New Roman"/>
                <w:lang w:val="sr-Cyrl-RS"/>
              </w:rPr>
              <w:t>а у вези превентивних и периодичних испитивања услова радне околине;</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давање потребних савета у вези превентивних и периодичних прегледа и испитивања опреме за рад;</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давање потребних савета у вези испитивања исправности електро инсталација;</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предлагање мера за п</w:t>
            </w:r>
            <w:r w:rsidR="00DE3215">
              <w:rPr>
                <w:rFonts w:eastAsia="Times New Roman"/>
                <w:lang w:val="sr-Cyrl-RS"/>
              </w:rPr>
              <w:t>о</w:t>
            </w:r>
            <w:r>
              <w:rPr>
                <w:rFonts w:eastAsia="Times New Roman"/>
                <w:lang w:val="sr-Cyrl-RS"/>
              </w:rPr>
              <w:t>бољшање услова рада, нарочито на радним местима са повећаним ризиком;</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праћење и контрола примене мера за безбедност и здравље запослених на раду;</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праћење стања у вези са повредама на раду и професионалним обољењима, учествовање у утврђивању њихових узрока и припрема извештаја са предлозима мера за њихово отклањање;</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у случају повреде на раду изрђивање прописане пријаве повреде и извештаја о повреди на раду;</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припрема и спровођење оспособљавања запослених за безбедан и здрав рад;</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lastRenderedPageBreak/>
              <w:t>- припрема упутстава за безбедан рад и контрола њихове припреме;</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забрањивање рада на радном месту или употребе средстава за рад, у случају када утврди непосредну опасност по живот или здравље запосленог;</w:t>
            </w:r>
          </w:p>
          <w:p w:rsidR="00AC1D90"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сарађивање и координација рада са службом медицине рада по свим питањима у области БЗНР;</w:t>
            </w:r>
          </w:p>
          <w:p w:rsidR="00AC1D90" w:rsidRPr="002B758F" w:rsidRDefault="00AC1D90" w:rsidP="002B758F">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вођење прописане евиденције у области безбедности и</w:t>
            </w:r>
            <w:r w:rsidR="00DE3215">
              <w:rPr>
                <w:rFonts w:eastAsia="Times New Roman"/>
                <w:lang w:val="sr-Cyrl-RS"/>
              </w:rPr>
              <w:t xml:space="preserve"> здравља на раду код Послодавца.</w:t>
            </w:r>
            <w:r>
              <w:rPr>
                <w:rFonts w:eastAsia="Times New Roman"/>
                <w:lang w:val="sr-Cyrl-RS"/>
              </w:rPr>
              <w:t xml:space="preserve"> </w:t>
            </w:r>
          </w:p>
        </w:tc>
        <w:tc>
          <w:tcPr>
            <w:tcW w:w="1984" w:type="dxa"/>
          </w:tcPr>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701" w:type="dxa"/>
          </w:tcPr>
          <w:p w:rsidR="00AC1D90" w:rsidRPr="002B758F" w:rsidRDefault="00AC1D90" w:rsidP="002B758F">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2B758F" w:rsidRDefault="002B758F" w:rsidP="002B758F">
      <w:pPr>
        <w:suppressAutoHyphens/>
        <w:ind w:right="-1"/>
        <w:rPr>
          <w:rFonts w:eastAsia="Times New Roman"/>
          <w:b/>
          <w:lang w:val="sr-Cyrl-RS" w:eastAsia="ar-SA"/>
        </w:rPr>
      </w:pPr>
    </w:p>
    <w:p w:rsidR="00C361D3" w:rsidRDefault="00C361D3" w:rsidP="002B758F">
      <w:pPr>
        <w:suppressAutoHyphens/>
        <w:ind w:left="-567" w:right="288"/>
        <w:rPr>
          <w:rFonts w:eastAsia="Times New Roman"/>
          <w:b/>
          <w:lang w:val="sr-Cyrl-RS"/>
        </w:rPr>
      </w:pPr>
      <w:r>
        <w:rPr>
          <w:rFonts w:eastAsia="Times New Roman"/>
          <w:b/>
          <w:lang w:val="sr-Cyrl-RS"/>
        </w:rPr>
        <w:t>УКУПНА ЦЕНА БЕЗ ПДВ-А: _________________ ДИНАРА</w:t>
      </w:r>
    </w:p>
    <w:p w:rsidR="00C361D3" w:rsidRDefault="00C361D3" w:rsidP="002B758F">
      <w:pPr>
        <w:suppressAutoHyphens/>
        <w:ind w:left="-567" w:right="288"/>
        <w:rPr>
          <w:rFonts w:eastAsia="Times New Roman"/>
          <w:b/>
          <w:lang w:val="sr-Cyrl-RS"/>
        </w:rPr>
      </w:pPr>
    </w:p>
    <w:p w:rsidR="00C361D3" w:rsidRDefault="00C361D3" w:rsidP="002B758F">
      <w:pPr>
        <w:suppressAutoHyphens/>
        <w:ind w:left="-567" w:right="288"/>
        <w:rPr>
          <w:rFonts w:eastAsia="Times New Roman"/>
          <w:b/>
          <w:lang w:val="sr-Cyrl-RS"/>
        </w:rPr>
      </w:pPr>
      <w:r>
        <w:rPr>
          <w:rFonts w:eastAsia="Times New Roman"/>
          <w:b/>
          <w:lang w:val="sr-Cyrl-RS"/>
        </w:rPr>
        <w:t>ИЗНОС ПДВ-А: _____________ ДИНАРА</w:t>
      </w:r>
    </w:p>
    <w:p w:rsidR="00C361D3" w:rsidRDefault="00C361D3" w:rsidP="002B758F">
      <w:pPr>
        <w:suppressAutoHyphens/>
        <w:ind w:left="-567" w:right="288"/>
        <w:rPr>
          <w:rFonts w:eastAsia="Times New Roman"/>
          <w:b/>
          <w:lang w:val="sr-Cyrl-RS"/>
        </w:rPr>
      </w:pPr>
    </w:p>
    <w:p w:rsidR="00C361D3" w:rsidRDefault="00C361D3" w:rsidP="002B758F">
      <w:pPr>
        <w:suppressAutoHyphens/>
        <w:ind w:left="-567" w:right="288"/>
        <w:rPr>
          <w:rFonts w:eastAsia="Times New Roman"/>
          <w:b/>
          <w:lang w:val="sr-Cyrl-RS"/>
        </w:rPr>
      </w:pPr>
      <w:r>
        <w:rPr>
          <w:rFonts w:eastAsia="Times New Roman"/>
          <w:b/>
          <w:lang w:val="sr-Cyrl-RS"/>
        </w:rPr>
        <w:t>УКУПНА ЦЕНА СА ПДВ-ОМ: ______________ ДИНАРА</w:t>
      </w:r>
    </w:p>
    <w:p w:rsidR="00C361D3" w:rsidRDefault="00C361D3" w:rsidP="002B758F">
      <w:pPr>
        <w:suppressAutoHyphens/>
        <w:ind w:left="-567" w:right="288"/>
        <w:rPr>
          <w:rFonts w:eastAsia="Times New Roman"/>
          <w:b/>
          <w:lang w:val="sr-Cyrl-RS"/>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61D3" w:rsidRDefault="00C361D3" w:rsidP="002B758F">
      <w:pPr>
        <w:suppressAutoHyphens/>
        <w:ind w:left="-567" w:right="288"/>
        <w:rPr>
          <w:rFonts w:eastAsia="Times New Roman"/>
          <w:lang w:val="sr-Cyrl-RS"/>
        </w:rPr>
      </w:pPr>
    </w:p>
    <w:p w:rsidR="002B758F" w:rsidRDefault="002B758F" w:rsidP="002B758F">
      <w:pPr>
        <w:suppressAutoHyphens/>
        <w:ind w:left="-567" w:right="288"/>
        <w:jc w:val="both"/>
        <w:rPr>
          <w:lang w:val="sr-Latn-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A4295E" w:rsidRDefault="00A4295E" w:rsidP="002B758F">
      <w:pPr>
        <w:suppressAutoHyphens/>
        <w:ind w:left="-567" w:right="288"/>
        <w:jc w:val="both"/>
        <w:rPr>
          <w:lang w:val="sr-Latn-RS"/>
        </w:rPr>
      </w:pPr>
    </w:p>
    <w:p w:rsidR="00A4295E" w:rsidRPr="00A4295E" w:rsidRDefault="00A4295E" w:rsidP="002B758F">
      <w:pPr>
        <w:suppressAutoHyphens/>
        <w:ind w:left="-567" w:right="288"/>
        <w:jc w:val="both"/>
        <w:rPr>
          <w:lang w:val="sr-Latn-RS"/>
        </w:rPr>
      </w:pP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325EC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C361D3" w:rsidRDefault="00C361D3"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DE3215" w:rsidRDefault="00DE3215" w:rsidP="002B758F">
      <w:pPr>
        <w:rPr>
          <w:rFonts w:eastAsia="Times New Roman"/>
          <w:bCs/>
          <w:iCs/>
          <w:lang w:val="sr-Cyrl-CS"/>
        </w:rPr>
      </w:pPr>
    </w:p>
    <w:p w:rsidR="00C361D3" w:rsidRDefault="00C361D3"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325EC9">
        <w:rPr>
          <w:rFonts w:eastAsia="Times New Roman"/>
          <w:b/>
          <w:lang w:val="sr-Cyrl-CS" w:eastAsia="sr-Latn-CS"/>
        </w:rPr>
        <w:t>2.2.35</w:t>
      </w:r>
      <w:r w:rsidRPr="009209F0">
        <w:rPr>
          <w:rFonts w:eastAsia="Times New Roman"/>
          <w:b/>
          <w:lang w:val="sr-Cyrl-CS" w:eastAsia="sr-Latn-CS"/>
        </w:rPr>
        <w:t xml:space="preserve">. </w:t>
      </w:r>
      <w:r>
        <w:rPr>
          <w:rFonts w:eastAsia="Times New Roman" w:cs="Arial"/>
          <w:b/>
          <w:lang w:val="sr-Cyrl-CS" w:eastAsia="sr-Cyrl-CS"/>
        </w:rPr>
        <w:t>Услуге безбедности и заштите здравља на раду</w:t>
      </w:r>
      <w:r w:rsidRPr="009209F0">
        <w:rPr>
          <w:rFonts w:eastAsia="Times New Roman"/>
          <w:b/>
          <w:lang w:val="sr-Cyrl-RS" w:eastAsia="sr-Latn-CS"/>
        </w:rPr>
        <w:t>,</w:t>
      </w:r>
      <w:r w:rsidR="00DE3215">
        <w:rPr>
          <w:rFonts w:eastAsia="Times New Roman"/>
          <w:b/>
          <w:lang w:val="sr-Cyrl-RS" w:eastAsia="sr-Latn-CS"/>
        </w:rPr>
        <w:t xml:space="preserve"> партија 1 – Вођење послова из области безбедности и заштите на раду,</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325EC9"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325EC9" w:rsidRPr="00325EC9" w:rsidRDefault="00325EC9" w:rsidP="00325EC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325EC9">
        <w:rPr>
          <w:rFonts w:eastAsia="Times New Roman"/>
          <w:b/>
          <w:u w:val="single"/>
          <w:lang w:val="sr-Cyrl-CS" w:eastAsia="sr-Cyrl-CS"/>
        </w:rPr>
        <w:t>да има важећу лиценцу надлежног министарства за обављање послова безбедности и здравља на раду.</w:t>
      </w:r>
      <w:r>
        <w:rPr>
          <w:rFonts w:eastAsia="Times New Roman"/>
          <w:b/>
          <w:u w:val="single"/>
          <w:lang w:val="sr-Cyrl-CS" w:eastAsia="sr-Cyrl-CS"/>
        </w:rPr>
        <w:t xml:space="preserve"> </w:t>
      </w:r>
    </w:p>
    <w:p w:rsidR="00325EC9" w:rsidRPr="00325EC9" w:rsidRDefault="00325EC9" w:rsidP="00325EC9">
      <w:pPr>
        <w:tabs>
          <w:tab w:val="left" w:pos="0"/>
        </w:tabs>
        <w:suppressAutoHyphens/>
        <w:autoSpaceDE w:val="0"/>
        <w:autoSpaceDN w:val="0"/>
        <w:adjustRightInd w:val="0"/>
        <w:spacing w:before="120" w:line="274" w:lineRule="exact"/>
        <w:ind w:left="426" w:right="144"/>
        <w:jc w:val="both"/>
        <w:rPr>
          <w:rFonts w:eastAsia="Times New Roman"/>
          <w:b/>
          <w:u w:val="single"/>
          <w:lang w:eastAsia="sr-Cyrl-CS"/>
        </w:rPr>
      </w:pPr>
      <w:r>
        <w:rPr>
          <w:rFonts w:eastAsia="Times New Roman"/>
          <w:b/>
          <w:u w:val="single"/>
          <w:lang w:val="sr-Cyrl-RS" w:eastAsia="sr-Cyrl-CS"/>
        </w:rPr>
        <w:t>УЗ ПОНУДУ ДОСТАВИТИ И ФОТОКОПИЈУ ЛИЦЕНЦЕ.</w:t>
      </w:r>
    </w:p>
    <w:p w:rsidR="002B758F" w:rsidRPr="009209F0" w:rsidRDefault="002B758F" w:rsidP="002B758F">
      <w:pPr>
        <w:tabs>
          <w:tab w:val="left" w:pos="0"/>
        </w:tabs>
        <w:suppressAutoHyphens/>
        <w:autoSpaceDE w:val="0"/>
        <w:autoSpaceDN w:val="0"/>
        <w:adjustRightInd w:val="0"/>
        <w:spacing w:line="274" w:lineRule="exact"/>
        <w:ind w:left="426" w:right="144"/>
        <w:jc w:val="both"/>
        <w:rPr>
          <w:rFonts w:eastAsia="Times New Roman"/>
          <w:lang w:eastAsia="sr-Cyrl-CS"/>
        </w:rPr>
      </w:pPr>
    </w:p>
    <w:p w:rsidR="002B758F" w:rsidRPr="009209F0" w:rsidRDefault="002B758F" w:rsidP="002B758F">
      <w:pPr>
        <w:tabs>
          <w:tab w:val="left" w:pos="-180"/>
        </w:tabs>
        <w:jc w:val="both"/>
        <w:rPr>
          <w:lang w:val="sr-Cyrl-RS"/>
        </w:rPr>
      </w:pP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325EC9">
        <w:rPr>
          <w:rFonts w:eastAsia="Times New Roman"/>
          <w:b/>
          <w:lang w:val="sr-Cyrl-CS" w:eastAsia="sr-Latn-CS"/>
        </w:rPr>
        <w:t>2.2.35</w:t>
      </w:r>
      <w:r w:rsidRPr="009209F0">
        <w:rPr>
          <w:rFonts w:eastAsia="Times New Roman"/>
          <w:b/>
          <w:lang w:val="sr-Cyrl-CS" w:eastAsia="sr-Latn-CS"/>
        </w:rPr>
        <w:t xml:space="preserve">. </w:t>
      </w:r>
      <w:r>
        <w:rPr>
          <w:rFonts w:eastAsia="Times New Roman" w:cs="Arial"/>
          <w:b/>
          <w:lang w:val="sr-Cyrl-CS" w:eastAsia="sr-Cyrl-CS"/>
        </w:rPr>
        <w:t>Услуге безбедности и заштите здравља на раду</w:t>
      </w:r>
      <w:r w:rsidRPr="009209F0">
        <w:rPr>
          <w:rFonts w:eastAsia="Times New Roman"/>
          <w:b/>
          <w:lang w:val="sr-Cyrl-RS" w:eastAsia="sr-Latn-CS"/>
        </w:rPr>
        <w:t>,</w:t>
      </w:r>
      <w:r w:rsidR="00DE3215">
        <w:rPr>
          <w:rFonts w:eastAsia="Times New Roman"/>
          <w:b/>
          <w:lang w:val="sr-Cyrl-RS" w:eastAsia="sr-Latn-CS"/>
        </w:rPr>
        <w:t xml:space="preserve"> партија 1 – Вођење послова из области безбедности и заштите на раду</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325EC9">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Pr>
        <w:rPr>
          <w:lang w:val="sr-Cyrl-RS"/>
        </w:rPr>
      </w:pPr>
    </w:p>
    <w:p w:rsidR="00DE3215" w:rsidRDefault="00DE3215" w:rsidP="002B758F">
      <w:pPr>
        <w:rPr>
          <w:lang w:val="sr-Cyrl-RS"/>
        </w:rPr>
      </w:pPr>
    </w:p>
    <w:p w:rsidR="00DE3215" w:rsidRDefault="00DE3215" w:rsidP="002B758F">
      <w:pPr>
        <w:rPr>
          <w:lang w:val="sr-Cyrl-RS"/>
        </w:rPr>
      </w:pPr>
    </w:p>
    <w:p w:rsidR="00DE3215" w:rsidRPr="00DE3215" w:rsidRDefault="00DE3215" w:rsidP="002B758F">
      <w:pPr>
        <w:rPr>
          <w:lang w:val="sr-Cyrl-RS"/>
        </w:rPr>
      </w:pPr>
    </w:p>
    <w:p w:rsidR="002B758F" w:rsidRDefault="002B758F" w:rsidP="002B758F"/>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1F52A6">
      <w:pPr>
        <w:suppressAutoHyphens/>
        <w:ind w:left="-567"/>
        <w:jc w:val="center"/>
        <w:rPr>
          <w:rFonts w:eastAsia="Times New Roman"/>
          <w:lang w:val="sr-Cyrl-RS"/>
        </w:rPr>
      </w:pPr>
      <w:r>
        <w:rPr>
          <w:rFonts w:eastAsia="Times New Roman"/>
          <w:b/>
          <w:sz w:val="44"/>
          <w:szCs w:val="32"/>
          <w:lang w:val="sr-Cyrl-RS"/>
        </w:rPr>
        <w:t xml:space="preserve">ПАРТИЈА 2 – ВОЂЕЊЕ ПОСЛОВА ИЗ ОБЛАСТИ </w:t>
      </w:r>
      <w:r w:rsidR="001F52A6">
        <w:rPr>
          <w:rFonts w:eastAsia="Times New Roman"/>
          <w:b/>
          <w:sz w:val="44"/>
          <w:szCs w:val="32"/>
          <w:lang w:val="sr-Cyrl-RS"/>
        </w:rPr>
        <w:t>ЗАШТИТЕ ОД ПОЖАРА</w:t>
      </w: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rPr>
          <w:rFonts w:eastAsia="Times New Roman"/>
          <w:lang w:val="sr-Cyrl-RS"/>
        </w:rPr>
      </w:pPr>
    </w:p>
    <w:p w:rsidR="009D0560" w:rsidRDefault="009D0560" w:rsidP="009D0560">
      <w:pPr>
        <w:tabs>
          <w:tab w:val="left" w:pos="3645"/>
        </w:tabs>
        <w:suppressAutoHyphens/>
        <w:ind w:left="-567"/>
        <w:jc w:val="center"/>
        <w:rPr>
          <w:rFonts w:eastAsia="Times New Roman"/>
          <w:b/>
          <w:lang w:val="sr-Cyrl-RS"/>
        </w:rPr>
      </w:pPr>
    </w:p>
    <w:p w:rsidR="009D0560" w:rsidRDefault="009D0560" w:rsidP="009D0560">
      <w:pPr>
        <w:tabs>
          <w:tab w:val="left" w:pos="3645"/>
        </w:tabs>
        <w:suppressAutoHyphens/>
        <w:ind w:left="-567"/>
        <w:jc w:val="center"/>
        <w:rPr>
          <w:rFonts w:eastAsia="Times New Roman"/>
          <w:b/>
          <w:lang w:val="sr-Cyrl-RS"/>
        </w:rPr>
      </w:pPr>
    </w:p>
    <w:p w:rsidR="009D0560" w:rsidRDefault="009D0560" w:rsidP="009D0560">
      <w:pPr>
        <w:tabs>
          <w:tab w:val="left" w:pos="3645"/>
        </w:tabs>
        <w:suppressAutoHyphens/>
        <w:ind w:left="-567"/>
        <w:jc w:val="center"/>
        <w:rPr>
          <w:rFonts w:eastAsia="Times New Roman"/>
          <w:b/>
          <w:lang w:val="sr-Cyrl-RS"/>
        </w:rPr>
      </w:pPr>
    </w:p>
    <w:p w:rsidR="009D0560" w:rsidRDefault="009D0560" w:rsidP="009D0560">
      <w:pPr>
        <w:tabs>
          <w:tab w:val="left" w:pos="3645"/>
        </w:tabs>
        <w:suppressAutoHyphens/>
        <w:ind w:left="-567"/>
        <w:jc w:val="center"/>
        <w:rPr>
          <w:rFonts w:eastAsia="Times New Roman"/>
          <w:b/>
          <w:lang w:val="sr-Cyrl-RS"/>
        </w:rPr>
      </w:pPr>
    </w:p>
    <w:p w:rsidR="009D0560" w:rsidRDefault="009D0560" w:rsidP="009D0560">
      <w:pPr>
        <w:tabs>
          <w:tab w:val="left" w:pos="3645"/>
        </w:tabs>
        <w:suppressAutoHyphens/>
        <w:ind w:left="-567"/>
        <w:jc w:val="center"/>
        <w:rPr>
          <w:rFonts w:eastAsia="Times New Roman"/>
          <w:b/>
          <w:lang w:val="sr-Cyrl-RS"/>
        </w:rPr>
      </w:pPr>
    </w:p>
    <w:p w:rsidR="009D0560" w:rsidRDefault="009D0560" w:rsidP="009D0560">
      <w:pPr>
        <w:tabs>
          <w:tab w:val="left" w:pos="3645"/>
        </w:tabs>
        <w:suppressAutoHyphens/>
        <w:ind w:left="-567"/>
        <w:jc w:val="center"/>
        <w:rPr>
          <w:rFonts w:eastAsia="Times New Roman"/>
          <w:b/>
          <w:lang w:val="sr-Cyrl-RS"/>
        </w:rPr>
      </w:pPr>
    </w:p>
    <w:p w:rsidR="009D0560" w:rsidRDefault="009D0560" w:rsidP="009D0560">
      <w:pPr>
        <w:tabs>
          <w:tab w:val="left" w:pos="3645"/>
        </w:tabs>
        <w:suppressAutoHyphens/>
        <w:ind w:left="-567"/>
        <w:jc w:val="center"/>
        <w:rPr>
          <w:rFonts w:eastAsia="Times New Roman"/>
          <w:b/>
          <w:lang w:val="sr-Cyrl-RS"/>
        </w:rPr>
      </w:pPr>
    </w:p>
    <w:p w:rsidR="009D0560" w:rsidRDefault="009D0560" w:rsidP="009D0560">
      <w:pPr>
        <w:tabs>
          <w:tab w:val="left" w:pos="3645"/>
        </w:tabs>
        <w:suppressAutoHyphens/>
        <w:ind w:left="-567"/>
        <w:jc w:val="center"/>
        <w:rPr>
          <w:rFonts w:eastAsia="Times New Roman"/>
          <w:b/>
          <w:lang w:val="sr-Cyrl-RS"/>
        </w:rPr>
      </w:pPr>
    </w:p>
    <w:p w:rsidR="001F52A6" w:rsidRDefault="001F52A6" w:rsidP="001F52A6">
      <w:pPr>
        <w:tabs>
          <w:tab w:val="left" w:pos="3645"/>
        </w:tabs>
        <w:suppressAutoHyphens/>
        <w:ind w:left="-567"/>
        <w:jc w:val="center"/>
        <w:rPr>
          <w:rFonts w:eastAsia="Times New Roman"/>
          <w:b/>
          <w:lang w:val="sr-Cyrl-RS"/>
        </w:rPr>
      </w:pPr>
    </w:p>
    <w:p w:rsidR="001F52A6" w:rsidRDefault="001F52A6" w:rsidP="001F52A6">
      <w:pPr>
        <w:tabs>
          <w:tab w:val="left" w:pos="3645"/>
        </w:tabs>
        <w:suppressAutoHyphens/>
        <w:ind w:left="-567"/>
        <w:jc w:val="center"/>
        <w:rPr>
          <w:rFonts w:eastAsia="Times New Roman"/>
          <w:b/>
          <w:lang w:val="sr-Cyrl-RS"/>
        </w:rPr>
      </w:pPr>
    </w:p>
    <w:p w:rsidR="001F52A6" w:rsidRDefault="001F52A6" w:rsidP="001F52A6">
      <w:pPr>
        <w:tabs>
          <w:tab w:val="left" w:pos="3645"/>
        </w:tabs>
        <w:suppressAutoHyphens/>
        <w:ind w:left="-567"/>
        <w:jc w:val="center"/>
        <w:rPr>
          <w:rFonts w:eastAsia="Times New Roman"/>
          <w:b/>
          <w:lang w:val="sr-Cyrl-RS"/>
        </w:rPr>
      </w:pPr>
    </w:p>
    <w:p w:rsidR="009D0560" w:rsidRDefault="009D0560" w:rsidP="001F52A6">
      <w:pPr>
        <w:tabs>
          <w:tab w:val="left" w:pos="3645"/>
        </w:tabs>
        <w:suppressAutoHyphens/>
        <w:ind w:left="-567"/>
        <w:jc w:val="center"/>
        <w:rPr>
          <w:rFonts w:eastAsia="Times New Roman"/>
          <w:i/>
        </w:rPr>
      </w:pPr>
      <w:r>
        <w:rPr>
          <w:rFonts w:eastAsia="Times New Roman"/>
          <w:b/>
          <w:lang w:val="sr-Cyrl-RS"/>
        </w:rPr>
        <w:t>ОБРАЗАЦ ПОНУДЕ ЗА НАВАКУ УСЛУГА БР.</w:t>
      </w:r>
      <w:r w:rsidRPr="002B758F">
        <w:rPr>
          <w:rFonts w:eastAsia="Times New Roman"/>
          <w:b/>
          <w:lang w:val="sr-Cyrl-CS" w:eastAsia="sr-Latn-CS"/>
        </w:rPr>
        <w:t xml:space="preserve"> </w:t>
      </w:r>
      <w:r w:rsidR="00325EC9">
        <w:rPr>
          <w:rFonts w:eastAsia="Times New Roman"/>
          <w:b/>
          <w:lang w:val="sr-Cyrl-CS" w:eastAsia="sr-Latn-CS"/>
        </w:rPr>
        <w:t>2.2.35</w:t>
      </w:r>
      <w:r w:rsidRPr="009209F0">
        <w:rPr>
          <w:rFonts w:eastAsia="Times New Roman"/>
          <w:b/>
          <w:lang w:val="sr-Cyrl-CS" w:eastAsia="sr-Latn-CS"/>
        </w:rPr>
        <w:t xml:space="preserve">. </w:t>
      </w:r>
      <w:r>
        <w:rPr>
          <w:rFonts w:eastAsia="Times New Roman" w:cs="Arial"/>
          <w:b/>
          <w:lang w:val="sr-Cyrl-CS" w:eastAsia="sr-Cyrl-CS"/>
        </w:rPr>
        <w:t xml:space="preserve">УСЛУГЕ БЕЗБЕДНОСТИ И ЗАШТИТЕ ЗДРАВЉА НА РАДУ, ПАРТИЈА 2 – </w:t>
      </w:r>
      <w:r w:rsidRPr="00DE3215">
        <w:rPr>
          <w:rFonts w:eastAsia="Times New Roman"/>
          <w:b/>
          <w:lang w:val="sr-Cyrl-RS"/>
        </w:rPr>
        <w:t>ВОЂЕЊЕ ПОСЛОВА</w:t>
      </w:r>
      <w:r w:rsidRPr="00DE3215">
        <w:rPr>
          <w:rFonts w:eastAsia="Times New Roman" w:cs="Arial"/>
          <w:b/>
          <w:sz w:val="32"/>
          <w:lang w:val="sr-Cyrl-CS" w:eastAsia="sr-Cyrl-CS"/>
        </w:rPr>
        <w:t xml:space="preserve"> </w:t>
      </w:r>
      <w:r>
        <w:rPr>
          <w:rFonts w:eastAsia="Times New Roman" w:cs="Arial"/>
          <w:b/>
          <w:lang w:val="sr-Cyrl-CS" w:eastAsia="sr-Cyrl-CS"/>
        </w:rPr>
        <w:t xml:space="preserve">ИЗ ОБЛАСТИ </w:t>
      </w:r>
      <w:r w:rsidR="001F52A6">
        <w:rPr>
          <w:rFonts w:eastAsia="Times New Roman" w:cs="Arial"/>
          <w:b/>
          <w:lang w:val="sr-Cyrl-CS" w:eastAsia="sr-Cyrl-CS"/>
        </w:rPr>
        <w:t>ЗАШТИТЕ ОД ПОЖАРА</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9D0560" w:rsidTr="003F739D">
        <w:tc>
          <w:tcPr>
            <w:tcW w:w="4928" w:type="dxa"/>
            <w:tcBorders>
              <w:top w:val="single" w:sz="4" w:space="0" w:color="auto"/>
              <w:left w:val="single" w:sz="4" w:space="0" w:color="auto"/>
              <w:bottom w:val="single" w:sz="4" w:space="0" w:color="auto"/>
              <w:right w:val="single" w:sz="4" w:space="0" w:color="auto"/>
            </w:tcBorders>
            <w:vAlign w:val="center"/>
            <w:hideMark/>
          </w:tcPr>
          <w:p w:rsidR="009D0560" w:rsidRDefault="009D0560" w:rsidP="003F739D">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9D0560" w:rsidRDefault="009D0560" w:rsidP="003F739D">
            <w:pPr>
              <w:suppressAutoHyphens/>
              <w:jc w:val="both"/>
              <w:rPr>
                <w:rFonts w:eastAsia="Times New Roman"/>
                <w:sz w:val="28"/>
                <w:szCs w:val="28"/>
                <w:lang w:val="sr-Cyrl-RS"/>
              </w:rPr>
            </w:pPr>
          </w:p>
        </w:tc>
      </w:tr>
      <w:tr w:rsidR="009D0560" w:rsidTr="003F739D">
        <w:tc>
          <w:tcPr>
            <w:tcW w:w="4928" w:type="dxa"/>
            <w:tcBorders>
              <w:top w:val="single" w:sz="4" w:space="0" w:color="auto"/>
              <w:left w:val="single" w:sz="4" w:space="0" w:color="auto"/>
              <w:bottom w:val="single" w:sz="4" w:space="0" w:color="auto"/>
              <w:right w:val="single" w:sz="4" w:space="0" w:color="auto"/>
            </w:tcBorders>
            <w:vAlign w:val="center"/>
            <w:hideMark/>
          </w:tcPr>
          <w:p w:rsidR="009D0560" w:rsidRDefault="009D0560" w:rsidP="003F739D">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9D0560" w:rsidRDefault="009D0560" w:rsidP="003F739D">
            <w:pPr>
              <w:suppressAutoHyphens/>
              <w:jc w:val="both"/>
              <w:rPr>
                <w:rFonts w:eastAsia="Times New Roman"/>
                <w:sz w:val="28"/>
                <w:szCs w:val="28"/>
                <w:lang w:val="sr-Cyrl-RS"/>
              </w:rPr>
            </w:pPr>
          </w:p>
        </w:tc>
      </w:tr>
      <w:tr w:rsidR="009D0560" w:rsidTr="003F739D">
        <w:tc>
          <w:tcPr>
            <w:tcW w:w="4928" w:type="dxa"/>
            <w:tcBorders>
              <w:top w:val="single" w:sz="4" w:space="0" w:color="auto"/>
              <w:left w:val="single" w:sz="4" w:space="0" w:color="auto"/>
              <w:bottom w:val="single" w:sz="4" w:space="0" w:color="auto"/>
              <w:right w:val="single" w:sz="4" w:space="0" w:color="auto"/>
            </w:tcBorders>
            <w:vAlign w:val="center"/>
            <w:hideMark/>
          </w:tcPr>
          <w:p w:rsidR="009D0560" w:rsidRDefault="009D0560" w:rsidP="003F739D">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9D0560" w:rsidRDefault="009D0560" w:rsidP="003F739D">
            <w:pPr>
              <w:suppressAutoHyphens/>
              <w:jc w:val="both"/>
              <w:rPr>
                <w:rFonts w:eastAsia="Times New Roman"/>
                <w:sz w:val="28"/>
                <w:szCs w:val="28"/>
                <w:lang w:val="sr-Cyrl-RS"/>
              </w:rPr>
            </w:pPr>
          </w:p>
        </w:tc>
      </w:tr>
      <w:tr w:rsidR="009D0560" w:rsidTr="003F739D">
        <w:tc>
          <w:tcPr>
            <w:tcW w:w="4928" w:type="dxa"/>
            <w:tcBorders>
              <w:top w:val="single" w:sz="4" w:space="0" w:color="auto"/>
              <w:left w:val="single" w:sz="4" w:space="0" w:color="auto"/>
              <w:bottom w:val="single" w:sz="4" w:space="0" w:color="auto"/>
              <w:right w:val="single" w:sz="4" w:space="0" w:color="auto"/>
            </w:tcBorders>
            <w:vAlign w:val="center"/>
            <w:hideMark/>
          </w:tcPr>
          <w:p w:rsidR="009D0560" w:rsidRDefault="009D0560" w:rsidP="003F739D">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9D0560" w:rsidRDefault="009D0560" w:rsidP="003F739D">
            <w:pPr>
              <w:suppressAutoHyphens/>
              <w:jc w:val="both"/>
              <w:rPr>
                <w:rFonts w:eastAsia="Times New Roman"/>
                <w:sz w:val="28"/>
                <w:szCs w:val="28"/>
                <w:lang w:val="sr-Cyrl-RS"/>
              </w:rPr>
            </w:pPr>
          </w:p>
        </w:tc>
      </w:tr>
      <w:tr w:rsidR="009D0560" w:rsidTr="003F739D">
        <w:tc>
          <w:tcPr>
            <w:tcW w:w="4928" w:type="dxa"/>
            <w:tcBorders>
              <w:top w:val="single" w:sz="4" w:space="0" w:color="auto"/>
              <w:left w:val="single" w:sz="4" w:space="0" w:color="auto"/>
              <w:bottom w:val="single" w:sz="4" w:space="0" w:color="auto"/>
              <w:right w:val="single" w:sz="4" w:space="0" w:color="auto"/>
            </w:tcBorders>
            <w:vAlign w:val="center"/>
            <w:hideMark/>
          </w:tcPr>
          <w:p w:rsidR="009D0560" w:rsidRDefault="009D0560" w:rsidP="003F739D">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9D0560" w:rsidRDefault="009D0560" w:rsidP="003F739D">
            <w:pPr>
              <w:suppressAutoHyphens/>
              <w:jc w:val="both"/>
              <w:rPr>
                <w:rFonts w:eastAsia="Times New Roman"/>
                <w:sz w:val="28"/>
                <w:szCs w:val="28"/>
                <w:lang w:val="sr-Cyrl-RS"/>
              </w:rPr>
            </w:pPr>
          </w:p>
        </w:tc>
      </w:tr>
      <w:tr w:rsidR="009D0560" w:rsidTr="003F739D">
        <w:tc>
          <w:tcPr>
            <w:tcW w:w="4928" w:type="dxa"/>
            <w:tcBorders>
              <w:top w:val="single" w:sz="4" w:space="0" w:color="auto"/>
              <w:left w:val="single" w:sz="4" w:space="0" w:color="auto"/>
              <w:bottom w:val="single" w:sz="4" w:space="0" w:color="auto"/>
              <w:right w:val="single" w:sz="4" w:space="0" w:color="auto"/>
            </w:tcBorders>
            <w:vAlign w:val="center"/>
            <w:hideMark/>
          </w:tcPr>
          <w:p w:rsidR="009D0560" w:rsidRDefault="009D0560" w:rsidP="003F739D">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9D0560" w:rsidRDefault="009D0560" w:rsidP="003F739D">
            <w:pPr>
              <w:suppressAutoHyphens/>
              <w:jc w:val="both"/>
              <w:rPr>
                <w:rFonts w:eastAsia="Times New Roman"/>
                <w:sz w:val="28"/>
                <w:szCs w:val="28"/>
                <w:lang w:val="sr-Cyrl-RS"/>
              </w:rPr>
            </w:pPr>
          </w:p>
        </w:tc>
      </w:tr>
      <w:tr w:rsidR="009D0560" w:rsidTr="003F739D">
        <w:tc>
          <w:tcPr>
            <w:tcW w:w="4928" w:type="dxa"/>
            <w:tcBorders>
              <w:top w:val="single" w:sz="4" w:space="0" w:color="auto"/>
              <w:left w:val="single" w:sz="4" w:space="0" w:color="auto"/>
              <w:bottom w:val="single" w:sz="4" w:space="0" w:color="auto"/>
              <w:right w:val="single" w:sz="4" w:space="0" w:color="auto"/>
            </w:tcBorders>
            <w:vAlign w:val="center"/>
            <w:hideMark/>
          </w:tcPr>
          <w:p w:rsidR="009D0560" w:rsidRDefault="009D0560" w:rsidP="003F739D">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9D0560" w:rsidRDefault="009D0560" w:rsidP="003F739D">
            <w:pPr>
              <w:suppressAutoHyphens/>
              <w:jc w:val="both"/>
              <w:rPr>
                <w:rFonts w:eastAsia="Times New Roman"/>
                <w:sz w:val="28"/>
                <w:szCs w:val="28"/>
                <w:lang w:val="sr-Cyrl-RS"/>
              </w:rPr>
            </w:pPr>
          </w:p>
        </w:tc>
      </w:tr>
      <w:tr w:rsidR="009D0560" w:rsidTr="003F739D">
        <w:tc>
          <w:tcPr>
            <w:tcW w:w="4928" w:type="dxa"/>
            <w:tcBorders>
              <w:top w:val="single" w:sz="4" w:space="0" w:color="auto"/>
              <w:left w:val="single" w:sz="4" w:space="0" w:color="auto"/>
              <w:bottom w:val="single" w:sz="4" w:space="0" w:color="auto"/>
              <w:right w:val="single" w:sz="4" w:space="0" w:color="auto"/>
            </w:tcBorders>
            <w:vAlign w:val="center"/>
            <w:hideMark/>
          </w:tcPr>
          <w:p w:rsidR="009D0560" w:rsidRDefault="009D0560" w:rsidP="003F739D">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9D0560" w:rsidRDefault="009D0560" w:rsidP="003F739D">
            <w:pPr>
              <w:suppressAutoHyphens/>
              <w:jc w:val="both"/>
              <w:rPr>
                <w:rFonts w:eastAsia="Times New Roman"/>
                <w:sz w:val="28"/>
                <w:szCs w:val="28"/>
                <w:lang w:val="sr-Cyrl-RS"/>
              </w:rPr>
            </w:pPr>
          </w:p>
        </w:tc>
      </w:tr>
      <w:tr w:rsidR="009D0560" w:rsidTr="003F739D">
        <w:tc>
          <w:tcPr>
            <w:tcW w:w="4928" w:type="dxa"/>
            <w:tcBorders>
              <w:top w:val="single" w:sz="4" w:space="0" w:color="auto"/>
              <w:left w:val="single" w:sz="4" w:space="0" w:color="auto"/>
              <w:bottom w:val="single" w:sz="4" w:space="0" w:color="auto"/>
              <w:right w:val="single" w:sz="4" w:space="0" w:color="auto"/>
            </w:tcBorders>
            <w:vAlign w:val="center"/>
            <w:hideMark/>
          </w:tcPr>
          <w:p w:rsidR="009D0560" w:rsidRDefault="009D0560" w:rsidP="003F739D">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9D0560" w:rsidRDefault="009D0560" w:rsidP="003F739D">
            <w:pPr>
              <w:suppressAutoHyphens/>
              <w:jc w:val="both"/>
              <w:rPr>
                <w:rFonts w:eastAsia="Times New Roman"/>
                <w:sz w:val="28"/>
                <w:szCs w:val="28"/>
                <w:lang w:val="sr-Cyrl-RS"/>
              </w:rPr>
            </w:pPr>
          </w:p>
        </w:tc>
      </w:tr>
      <w:tr w:rsidR="009D0560" w:rsidTr="003F739D">
        <w:tc>
          <w:tcPr>
            <w:tcW w:w="4928" w:type="dxa"/>
            <w:tcBorders>
              <w:top w:val="single" w:sz="4" w:space="0" w:color="auto"/>
              <w:left w:val="single" w:sz="4" w:space="0" w:color="auto"/>
              <w:bottom w:val="single" w:sz="4" w:space="0" w:color="auto"/>
              <w:right w:val="single" w:sz="4" w:space="0" w:color="auto"/>
            </w:tcBorders>
            <w:vAlign w:val="center"/>
            <w:hideMark/>
          </w:tcPr>
          <w:p w:rsidR="009D0560" w:rsidRDefault="009D0560" w:rsidP="003F739D">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9D0560" w:rsidRDefault="009D0560" w:rsidP="003F739D">
            <w:pPr>
              <w:suppressAutoHyphens/>
              <w:jc w:val="both"/>
              <w:rPr>
                <w:rFonts w:eastAsia="Times New Roman"/>
                <w:sz w:val="28"/>
                <w:szCs w:val="28"/>
                <w:lang w:val="sr-Cyrl-RS"/>
              </w:rPr>
            </w:pPr>
          </w:p>
        </w:tc>
      </w:tr>
    </w:tbl>
    <w:p w:rsidR="009D0560" w:rsidRDefault="009D0560" w:rsidP="009D0560">
      <w:pPr>
        <w:suppressAutoHyphens/>
        <w:ind w:left="-567" w:right="288"/>
        <w:rPr>
          <w:rFonts w:eastAsia="Times New Roman"/>
          <w:lang w:val="sr-Cyrl-RS"/>
        </w:rPr>
      </w:pPr>
    </w:p>
    <w:p w:rsidR="009D0560" w:rsidRDefault="009D0560" w:rsidP="009D0560">
      <w:pPr>
        <w:suppressAutoHyphens/>
        <w:ind w:right="-1"/>
        <w:jc w:val="center"/>
        <w:rPr>
          <w:rFonts w:eastAsia="Times New Roman"/>
          <w:b/>
          <w:lang w:val="sr-Cyrl-RS" w:eastAsia="ar-SA"/>
        </w:rPr>
      </w:pPr>
    </w:p>
    <w:p w:rsidR="009D0560" w:rsidRDefault="009D0560" w:rsidP="009D0560">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9D0560" w:rsidRDefault="009D0560" w:rsidP="009D0560">
      <w:pPr>
        <w:suppressAutoHyphens/>
        <w:ind w:right="-1"/>
        <w:jc w:val="center"/>
        <w:rPr>
          <w:rFonts w:eastAsia="Times New Roman"/>
          <w:b/>
          <w:lang w:val="sr-Cyrl-RS" w:eastAsia="ar-SA"/>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237"/>
        <w:gridCol w:w="1984"/>
        <w:gridCol w:w="1701"/>
      </w:tblGrid>
      <w:tr w:rsidR="009D0560" w:rsidRPr="002B758F" w:rsidTr="003F739D">
        <w:trPr>
          <w:trHeight w:val="851"/>
        </w:trPr>
        <w:tc>
          <w:tcPr>
            <w:tcW w:w="993" w:type="dxa"/>
            <w:shd w:val="clear" w:color="auto" w:fill="BFBFBF"/>
          </w:tcPr>
          <w:p w:rsidR="009D0560" w:rsidRPr="002B758F" w:rsidRDefault="009D0560" w:rsidP="003F739D">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Редни</w:t>
            </w:r>
          </w:p>
          <w:p w:rsidR="009D0560" w:rsidRPr="002B758F" w:rsidRDefault="009D0560" w:rsidP="003F739D">
            <w:pPr>
              <w:tabs>
                <w:tab w:val="left" w:pos="810"/>
                <w:tab w:val="left" w:pos="2025"/>
                <w:tab w:val="center" w:pos="4986"/>
                <w:tab w:val="left" w:pos="7920"/>
                <w:tab w:val="left" w:pos="8895"/>
              </w:tabs>
              <w:suppressAutoHyphens/>
              <w:jc w:val="both"/>
              <w:rPr>
                <w:rFonts w:eastAsia="Times New Roman"/>
                <w:lang w:val="sr-Cyrl-RS"/>
              </w:rPr>
            </w:pPr>
            <w:r w:rsidRPr="002B758F">
              <w:rPr>
                <w:rFonts w:eastAsia="Times New Roman"/>
                <w:b/>
                <w:lang w:val="sr-Cyrl-RS"/>
              </w:rPr>
              <w:t>број</w:t>
            </w:r>
          </w:p>
        </w:tc>
        <w:tc>
          <w:tcPr>
            <w:tcW w:w="6237" w:type="dxa"/>
            <w:shd w:val="clear" w:color="auto" w:fill="BFBFBF"/>
          </w:tcPr>
          <w:p w:rsidR="009D0560" w:rsidRPr="002B758F" w:rsidRDefault="009D0560" w:rsidP="003F739D">
            <w:pPr>
              <w:tabs>
                <w:tab w:val="left" w:pos="810"/>
                <w:tab w:val="left" w:pos="2025"/>
                <w:tab w:val="center" w:pos="4986"/>
                <w:tab w:val="left" w:pos="7920"/>
                <w:tab w:val="left" w:pos="8895"/>
              </w:tabs>
              <w:suppressAutoHyphens/>
              <w:jc w:val="both"/>
              <w:rPr>
                <w:rFonts w:eastAsia="Times New Roman"/>
                <w:lang w:val="sr-Cyrl-RS"/>
              </w:rPr>
            </w:pPr>
          </w:p>
          <w:p w:rsidR="009D0560" w:rsidRPr="002B758F" w:rsidRDefault="009D0560" w:rsidP="001F52A6">
            <w:pPr>
              <w:suppressAutoHyphens/>
              <w:rPr>
                <w:rFonts w:eastAsia="Times New Roman"/>
                <w:b/>
                <w:lang w:val="sr-Cyrl-RS"/>
              </w:rPr>
            </w:pPr>
            <w:r w:rsidRPr="002B758F">
              <w:rPr>
                <w:rFonts w:eastAsia="Times New Roman"/>
                <w:b/>
                <w:lang w:val="sr-Cyrl-RS"/>
              </w:rPr>
              <w:t xml:space="preserve">                                   </w:t>
            </w:r>
            <w:r w:rsidR="001F52A6">
              <w:rPr>
                <w:rFonts w:eastAsia="Times New Roman"/>
                <w:b/>
                <w:lang w:val="sr-Cyrl-RS"/>
              </w:rPr>
              <w:t xml:space="preserve">Опис </w:t>
            </w:r>
            <w:r w:rsidRPr="002B758F">
              <w:rPr>
                <w:rFonts w:eastAsia="Times New Roman"/>
                <w:b/>
                <w:lang w:val="sr-Cyrl-RS"/>
              </w:rPr>
              <w:t xml:space="preserve"> услуге</w:t>
            </w:r>
          </w:p>
        </w:tc>
        <w:tc>
          <w:tcPr>
            <w:tcW w:w="1984" w:type="dxa"/>
            <w:shd w:val="clear" w:color="auto" w:fill="BFBFBF"/>
          </w:tcPr>
          <w:p w:rsidR="009D0560" w:rsidRPr="002B758F" w:rsidRDefault="009D0560" w:rsidP="003F739D">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Цена без ПДВ-а за један месец</w:t>
            </w:r>
            <w:r>
              <w:rPr>
                <w:rFonts w:eastAsia="Times New Roman"/>
                <w:b/>
                <w:lang w:val="sr-Cyrl-RS"/>
              </w:rPr>
              <w:t xml:space="preserve"> (1/12)</w:t>
            </w:r>
          </w:p>
        </w:tc>
        <w:tc>
          <w:tcPr>
            <w:tcW w:w="1701" w:type="dxa"/>
            <w:shd w:val="clear" w:color="auto" w:fill="BFBFBF"/>
          </w:tcPr>
          <w:p w:rsidR="009D0560" w:rsidRPr="002B758F" w:rsidRDefault="009D0560" w:rsidP="003F739D">
            <w:pPr>
              <w:tabs>
                <w:tab w:val="left" w:pos="810"/>
                <w:tab w:val="left" w:pos="2025"/>
                <w:tab w:val="center" w:pos="4986"/>
                <w:tab w:val="left" w:pos="7920"/>
                <w:tab w:val="left" w:pos="8895"/>
              </w:tabs>
              <w:suppressAutoHyphens/>
              <w:rPr>
                <w:rFonts w:eastAsia="Times New Roman"/>
                <w:b/>
                <w:lang w:val="sr-Cyrl-RS"/>
              </w:rPr>
            </w:pPr>
            <w:r w:rsidRPr="002B758F">
              <w:rPr>
                <w:rFonts w:eastAsia="Times New Roman"/>
                <w:b/>
                <w:lang w:val="sr-Cyrl-RS"/>
              </w:rPr>
              <w:t>Укупна цена без ПДВ-а (за 12 месеци)</w:t>
            </w:r>
          </w:p>
        </w:tc>
      </w:tr>
      <w:tr w:rsidR="009D0560" w:rsidRPr="002B758F" w:rsidTr="003F739D">
        <w:trPr>
          <w:trHeight w:val="1021"/>
        </w:trPr>
        <w:tc>
          <w:tcPr>
            <w:tcW w:w="993" w:type="dxa"/>
            <w:shd w:val="clear" w:color="auto" w:fill="auto"/>
          </w:tcPr>
          <w:p w:rsidR="009D0560" w:rsidRPr="002B758F" w:rsidRDefault="009D0560" w:rsidP="003F739D">
            <w:pPr>
              <w:tabs>
                <w:tab w:val="left" w:pos="810"/>
                <w:tab w:val="left" w:pos="2025"/>
                <w:tab w:val="center" w:pos="4986"/>
                <w:tab w:val="left" w:pos="7920"/>
                <w:tab w:val="left" w:pos="8895"/>
              </w:tabs>
              <w:suppressAutoHyphens/>
              <w:jc w:val="both"/>
              <w:rPr>
                <w:rFonts w:ascii="Times Roman Cirilica" w:eastAsia="Times New Roman" w:hAnsi="Times Roman Cirilica"/>
                <w:b/>
              </w:rPr>
            </w:pPr>
          </w:p>
          <w:p w:rsidR="009D0560" w:rsidRPr="002B758F" w:rsidRDefault="009D0560" w:rsidP="003F739D">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Times Roman Cirilica" w:eastAsia="Times New Roman" w:hAnsi="Times Roman Cirilica"/>
                <w:b/>
              </w:rPr>
              <w:t xml:space="preserve"> </w:t>
            </w:r>
          </w:p>
          <w:p w:rsidR="001F52A6" w:rsidRDefault="009D0560" w:rsidP="003F739D">
            <w:pPr>
              <w:tabs>
                <w:tab w:val="left" w:pos="810"/>
                <w:tab w:val="left" w:pos="2025"/>
                <w:tab w:val="center" w:pos="4986"/>
                <w:tab w:val="left" w:pos="7920"/>
                <w:tab w:val="left" w:pos="8895"/>
              </w:tabs>
              <w:suppressAutoHyphens/>
              <w:jc w:val="both"/>
              <w:rPr>
                <w:rFonts w:ascii="Calibri" w:eastAsia="Times New Roman" w:hAnsi="Calibri"/>
                <w:b/>
                <w:lang w:val="sr-Cyrl-RS"/>
              </w:rPr>
            </w:pPr>
            <w:r w:rsidRPr="002B758F">
              <w:rPr>
                <w:rFonts w:ascii="Calibri" w:eastAsia="Times New Roman" w:hAnsi="Calibri"/>
                <w:b/>
                <w:lang w:val="sr-Cyrl-RS"/>
              </w:rPr>
              <w:t xml:space="preserve">  </w:t>
            </w:r>
          </w:p>
          <w:p w:rsidR="001F52A6" w:rsidRDefault="001F52A6" w:rsidP="003F739D">
            <w:pPr>
              <w:tabs>
                <w:tab w:val="left" w:pos="810"/>
                <w:tab w:val="left" w:pos="2025"/>
                <w:tab w:val="center" w:pos="4986"/>
                <w:tab w:val="left" w:pos="7920"/>
                <w:tab w:val="left" w:pos="8895"/>
              </w:tabs>
              <w:suppressAutoHyphens/>
              <w:jc w:val="both"/>
              <w:rPr>
                <w:rFonts w:ascii="Calibri" w:eastAsia="Times New Roman" w:hAnsi="Calibri"/>
                <w:b/>
                <w:lang w:val="sr-Cyrl-RS"/>
              </w:rPr>
            </w:pPr>
          </w:p>
          <w:p w:rsidR="001F52A6" w:rsidRDefault="001F52A6" w:rsidP="003F739D">
            <w:pPr>
              <w:tabs>
                <w:tab w:val="left" w:pos="810"/>
                <w:tab w:val="left" w:pos="2025"/>
                <w:tab w:val="center" w:pos="4986"/>
                <w:tab w:val="left" w:pos="7920"/>
                <w:tab w:val="left" w:pos="8895"/>
              </w:tabs>
              <w:suppressAutoHyphens/>
              <w:jc w:val="both"/>
              <w:rPr>
                <w:rFonts w:ascii="Calibri" w:eastAsia="Times New Roman" w:hAnsi="Calibri"/>
                <w:b/>
                <w:lang w:val="sr-Cyrl-RS"/>
              </w:rPr>
            </w:pPr>
          </w:p>
          <w:p w:rsidR="001F52A6" w:rsidRDefault="001F52A6" w:rsidP="003F739D">
            <w:pPr>
              <w:tabs>
                <w:tab w:val="left" w:pos="810"/>
                <w:tab w:val="left" w:pos="2025"/>
                <w:tab w:val="center" w:pos="4986"/>
                <w:tab w:val="left" w:pos="7920"/>
                <w:tab w:val="left" w:pos="8895"/>
              </w:tabs>
              <w:suppressAutoHyphens/>
              <w:jc w:val="both"/>
              <w:rPr>
                <w:rFonts w:ascii="Calibri" w:eastAsia="Times New Roman" w:hAnsi="Calibri"/>
                <w:b/>
                <w:lang w:val="sr-Cyrl-RS"/>
              </w:rPr>
            </w:pPr>
          </w:p>
          <w:p w:rsidR="001F52A6" w:rsidRDefault="001F52A6" w:rsidP="003F739D">
            <w:pPr>
              <w:tabs>
                <w:tab w:val="left" w:pos="810"/>
                <w:tab w:val="left" w:pos="2025"/>
                <w:tab w:val="center" w:pos="4986"/>
                <w:tab w:val="left" w:pos="7920"/>
                <w:tab w:val="left" w:pos="8895"/>
              </w:tabs>
              <w:suppressAutoHyphens/>
              <w:jc w:val="both"/>
              <w:rPr>
                <w:rFonts w:ascii="Calibri" w:eastAsia="Times New Roman" w:hAnsi="Calibri"/>
                <w:b/>
                <w:lang w:val="sr-Cyrl-RS"/>
              </w:rPr>
            </w:pPr>
          </w:p>
          <w:p w:rsidR="001F52A6" w:rsidRDefault="001F52A6" w:rsidP="003F739D">
            <w:pPr>
              <w:tabs>
                <w:tab w:val="left" w:pos="810"/>
                <w:tab w:val="left" w:pos="2025"/>
                <w:tab w:val="center" w:pos="4986"/>
                <w:tab w:val="left" w:pos="7920"/>
                <w:tab w:val="left" w:pos="8895"/>
              </w:tabs>
              <w:suppressAutoHyphens/>
              <w:jc w:val="both"/>
              <w:rPr>
                <w:rFonts w:ascii="Calibri" w:eastAsia="Times New Roman" w:hAnsi="Calibri"/>
                <w:b/>
                <w:lang w:val="sr-Cyrl-RS"/>
              </w:rPr>
            </w:pPr>
          </w:p>
          <w:p w:rsidR="009D0560" w:rsidRPr="002B758F" w:rsidRDefault="009D0560" w:rsidP="003F739D">
            <w:pPr>
              <w:tabs>
                <w:tab w:val="left" w:pos="810"/>
                <w:tab w:val="left" w:pos="2025"/>
                <w:tab w:val="center" w:pos="4986"/>
                <w:tab w:val="left" w:pos="7920"/>
                <w:tab w:val="left" w:pos="8895"/>
              </w:tabs>
              <w:suppressAutoHyphens/>
              <w:jc w:val="both"/>
              <w:rPr>
                <w:rFonts w:ascii="Times Roman Cirilica" w:eastAsia="Times New Roman" w:hAnsi="Times Roman Cirilica"/>
                <w:b/>
              </w:rPr>
            </w:pPr>
            <w:r w:rsidRPr="002B758F">
              <w:rPr>
                <w:rFonts w:ascii="Calibri" w:eastAsia="Times New Roman" w:hAnsi="Calibri"/>
                <w:b/>
                <w:lang w:val="sr-Cyrl-RS"/>
              </w:rPr>
              <w:t xml:space="preserve"> </w:t>
            </w:r>
            <w:r w:rsidRPr="002B758F">
              <w:rPr>
                <w:rFonts w:ascii="Times Roman Cirilica" w:eastAsia="Times New Roman" w:hAnsi="Times Roman Cirilica"/>
                <w:b/>
              </w:rPr>
              <w:t>1.</w:t>
            </w:r>
          </w:p>
        </w:tc>
        <w:tc>
          <w:tcPr>
            <w:tcW w:w="6237" w:type="dxa"/>
            <w:shd w:val="clear" w:color="auto" w:fill="auto"/>
            <w:vAlign w:val="center"/>
          </w:tcPr>
          <w:p w:rsidR="009D0560" w:rsidRDefault="009D0560" w:rsidP="009D0560">
            <w:pPr>
              <w:tabs>
                <w:tab w:val="left" w:pos="810"/>
                <w:tab w:val="left" w:pos="2025"/>
                <w:tab w:val="center" w:pos="4986"/>
                <w:tab w:val="left" w:pos="7920"/>
                <w:tab w:val="left" w:pos="8895"/>
              </w:tabs>
              <w:suppressAutoHyphens/>
              <w:jc w:val="both"/>
              <w:rPr>
                <w:rFonts w:eastAsia="Times New Roman"/>
                <w:b/>
                <w:lang w:val="sr-Cyrl-RS"/>
              </w:rPr>
            </w:pPr>
            <w:r w:rsidRPr="002B758F">
              <w:rPr>
                <w:rFonts w:eastAsia="Times New Roman"/>
                <w:b/>
                <w:lang w:val="sr-Cyrl-RS"/>
              </w:rPr>
              <w:t xml:space="preserve">Вођење послова </w:t>
            </w:r>
            <w:r>
              <w:rPr>
                <w:rFonts w:eastAsia="Times New Roman"/>
                <w:b/>
                <w:lang w:val="sr-Cyrl-RS"/>
              </w:rPr>
              <w:t xml:space="preserve">из области </w:t>
            </w:r>
            <w:r w:rsidR="001F52A6">
              <w:rPr>
                <w:rFonts w:eastAsia="Times New Roman"/>
                <w:b/>
                <w:lang w:val="sr-Cyrl-RS"/>
              </w:rPr>
              <w:t>заштите од пожара:</w:t>
            </w:r>
          </w:p>
          <w:p w:rsidR="001F52A6" w:rsidRDefault="001F52A6" w:rsidP="009D0560">
            <w:pPr>
              <w:tabs>
                <w:tab w:val="left" w:pos="810"/>
                <w:tab w:val="left" w:pos="2025"/>
                <w:tab w:val="center" w:pos="4986"/>
                <w:tab w:val="left" w:pos="7920"/>
                <w:tab w:val="left" w:pos="8895"/>
              </w:tabs>
              <w:suppressAutoHyphens/>
              <w:jc w:val="both"/>
              <w:rPr>
                <w:rFonts w:eastAsia="Times New Roman"/>
                <w:b/>
                <w:lang w:val="sr-Cyrl-RS"/>
              </w:rPr>
            </w:pPr>
          </w:p>
          <w:p w:rsidR="009D0560" w:rsidRDefault="009D0560" w:rsidP="009D0560">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 xml:space="preserve"> </w:t>
            </w:r>
            <w:r>
              <w:rPr>
                <w:rFonts w:eastAsia="Times New Roman"/>
                <w:lang w:val="sr-Cyrl-RS"/>
              </w:rPr>
              <w:t>- Контрола над евиденцијом из области ЗОП-а;</w:t>
            </w:r>
          </w:p>
          <w:p w:rsidR="009D0560" w:rsidRDefault="009D0560" w:rsidP="009D056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сређивање и комплетирање документације по објектима;</w:t>
            </w:r>
          </w:p>
          <w:p w:rsidR="009D0560" w:rsidRDefault="009D0560" w:rsidP="009D056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-предлагање, зановљавање и унапреживање старих докумената када је то потребно;</w:t>
            </w:r>
          </w:p>
          <w:p w:rsidR="009D0560" w:rsidRDefault="009D0560" w:rsidP="009D056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праћење истека обуке зап</w:t>
            </w:r>
            <w:r w:rsidR="00325EC9">
              <w:rPr>
                <w:rFonts w:eastAsia="Times New Roman"/>
                <w:lang w:val="sr-Cyrl-RS"/>
              </w:rPr>
              <w:t>ос</w:t>
            </w:r>
            <w:r>
              <w:rPr>
                <w:rFonts w:eastAsia="Times New Roman"/>
                <w:lang w:val="sr-Cyrl-RS"/>
              </w:rPr>
              <w:t>лених и организовање обуке зап</w:t>
            </w:r>
            <w:r w:rsidR="001F52A6">
              <w:rPr>
                <w:rFonts w:eastAsia="Times New Roman"/>
                <w:lang w:val="sr-Cyrl-RS"/>
              </w:rPr>
              <w:t>ос</w:t>
            </w:r>
            <w:r>
              <w:rPr>
                <w:rFonts w:eastAsia="Times New Roman"/>
                <w:lang w:val="sr-Cyrl-RS"/>
              </w:rPr>
              <w:t>лених и провера знања;</w:t>
            </w:r>
          </w:p>
          <w:p w:rsidR="009D0560" w:rsidRDefault="009D0560" w:rsidP="009D056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надзор над контолом ПП апарата, хидраната, громобрана, система дојаве пожара, паник светла;</w:t>
            </w:r>
          </w:p>
          <w:p w:rsidR="009D0560" w:rsidRDefault="009D0560" w:rsidP="009D056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н</w:t>
            </w:r>
            <w:r w:rsidR="00325EC9">
              <w:rPr>
                <w:rFonts w:eastAsia="Times New Roman"/>
                <w:lang w:val="sr-Cyrl-RS"/>
              </w:rPr>
              <w:t>а</w:t>
            </w:r>
            <w:r>
              <w:rPr>
                <w:rFonts w:eastAsia="Times New Roman"/>
                <w:lang w:val="sr-Cyrl-RS"/>
              </w:rPr>
              <w:t>лагање потребних мера за унапређење ЗОП-а одговорном лицу;</w:t>
            </w:r>
          </w:p>
          <w:p w:rsidR="009D0560" w:rsidRDefault="009D0560" w:rsidP="009D056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редован обилазак и контрола објеката;</w:t>
            </w:r>
          </w:p>
          <w:p w:rsidR="009D0560" w:rsidRDefault="009D0560" w:rsidP="009D056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ванредни обилазак објеката у случају ванредне ситуације или при најављено</w:t>
            </w:r>
            <w:r w:rsidR="00325EC9">
              <w:rPr>
                <w:rFonts w:eastAsia="Times New Roman"/>
                <w:lang w:val="sr-Cyrl-RS"/>
              </w:rPr>
              <w:t>ј</w:t>
            </w:r>
            <w:r>
              <w:rPr>
                <w:rFonts w:eastAsia="Times New Roman"/>
                <w:lang w:val="sr-Cyrl-RS"/>
              </w:rPr>
              <w:t xml:space="preserve"> посет</w:t>
            </w:r>
            <w:r w:rsidR="00325EC9">
              <w:rPr>
                <w:rFonts w:eastAsia="Times New Roman"/>
                <w:lang w:val="sr-Cyrl-RS"/>
              </w:rPr>
              <w:t>и</w:t>
            </w:r>
            <w:r>
              <w:rPr>
                <w:rFonts w:eastAsia="Times New Roman"/>
                <w:lang w:val="sr-Cyrl-RS"/>
              </w:rPr>
              <w:t xml:space="preserve"> надлежних инспекција;</w:t>
            </w:r>
          </w:p>
          <w:p w:rsidR="009D0560" w:rsidRDefault="009D0560" w:rsidP="009D0560">
            <w:pPr>
              <w:tabs>
                <w:tab w:val="left" w:pos="810"/>
                <w:tab w:val="left" w:pos="2025"/>
                <w:tab w:val="center" w:pos="4986"/>
                <w:tab w:val="left" w:pos="7920"/>
                <w:tab w:val="left" w:pos="8895"/>
              </w:tabs>
              <w:suppressAutoHyphens/>
              <w:jc w:val="both"/>
              <w:rPr>
                <w:rFonts w:eastAsia="Times New Roman"/>
                <w:lang w:val="sr-Cyrl-RS"/>
              </w:rPr>
            </w:pPr>
            <w:r>
              <w:rPr>
                <w:rFonts w:eastAsia="Times New Roman"/>
                <w:lang w:val="sr-Cyrl-RS"/>
              </w:rPr>
              <w:t>- праћење прописа из области заштите од пожара и предлагање мера ради унапређења ЗОП мера;</w:t>
            </w:r>
          </w:p>
          <w:p w:rsidR="009D0560" w:rsidRPr="002B758F" w:rsidRDefault="009D0560" w:rsidP="001F52A6">
            <w:pPr>
              <w:rPr>
                <w:rFonts w:eastAsia="Times New Roman"/>
                <w:lang w:val="sr-Cyrl-RS"/>
              </w:rPr>
            </w:pPr>
            <w:r>
              <w:rPr>
                <w:rFonts w:eastAsia="Times New Roman"/>
                <w:lang w:val="sr-Cyrl-RS"/>
              </w:rPr>
              <w:t>- предлагање одговорном лицу финансијски план за будући период улагања ради унапређивања мера ЗОП</w:t>
            </w:r>
            <w:r w:rsidR="001F52A6">
              <w:rPr>
                <w:rFonts w:eastAsia="Times New Roman"/>
                <w:lang w:val="sr-Cyrl-RS"/>
              </w:rPr>
              <w:t>.</w:t>
            </w:r>
          </w:p>
        </w:tc>
        <w:tc>
          <w:tcPr>
            <w:tcW w:w="1984" w:type="dxa"/>
          </w:tcPr>
          <w:p w:rsidR="009D0560" w:rsidRPr="002B758F" w:rsidRDefault="009D0560" w:rsidP="003F739D">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c>
          <w:tcPr>
            <w:tcW w:w="1701" w:type="dxa"/>
          </w:tcPr>
          <w:p w:rsidR="009D0560" w:rsidRPr="002B758F" w:rsidRDefault="009D0560" w:rsidP="003F739D">
            <w:pPr>
              <w:tabs>
                <w:tab w:val="left" w:pos="810"/>
                <w:tab w:val="left" w:pos="2025"/>
                <w:tab w:val="center" w:pos="4986"/>
                <w:tab w:val="left" w:pos="7920"/>
                <w:tab w:val="left" w:pos="8895"/>
              </w:tabs>
              <w:suppressAutoHyphens/>
              <w:jc w:val="both"/>
              <w:rPr>
                <w:rFonts w:ascii="Times Roman Cirilica" w:eastAsia="Times New Roman" w:hAnsi="Times Roman Cirilica"/>
                <w:sz w:val="28"/>
                <w:szCs w:val="28"/>
              </w:rPr>
            </w:pPr>
          </w:p>
        </w:tc>
      </w:tr>
    </w:tbl>
    <w:p w:rsidR="009D0560" w:rsidRDefault="009D0560" w:rsidP="009D0560">
      <w:pPr>
        <w:suppressAutoHyphens/>
        <w:ind w:right="-1"/>
        <w:rPr>
          <w:rFonts w:eastAsia="Times New Roman"/>
          <w:b/>
          <w:lang w:val="sr-Cyrl-RS" w:eastAsia="ar-SA"/>
        </w:rPr>
      </w:pPr>
    </w:p>
    <w:p w:rsidR="009D0560" w:rsidRDefault="009D0560" w:rsidP="009D0560">
      <w:pPr>
        <w:suppressAutoHyphens/>
        <w:ind w:left="-567" w:right="288"/>
        <w:rPr>
          <w:rFonts w:eastAsia="Times New Roman"/>
          <w:b/>
          <w:lang w:val="sr-Cyrl-RS"/>
        </w:rPr>
      </w:pPr>
      <w:r>
        <w:rPr>
          <w:rFonts w:eastAsia="Times New Roman"/>
          <w:b/>
          <w:lang w:val="sr-Cyrl-RS"/>
        </w:rPr>
        <w:t>УКУПНА ЦЕНА БЕЗ ПДВ-А: _________________ ДИНАРА</w:t>
      </w:r>
    </w:p>
    <w:p w:rsidR="009D0560" w:rsidRDefault="009D0560" w:rsidP="009D0560">
      <w:pPr>
        <w:suppressAutoHyphens/>
        <w:ind w:left="-567" w:right="288"/>
        <w:rPr>
          <w:rFonts w:eastAsia="Times New Roman"/>
          <w:b/>
          <w:lang w:val="sr-Cyrl-RS"/>
        </w:rPr>
      </w:pPr>
    </w:p>
    <w:p w:rsidR="009D0560" w:rsidRDefault="009D0560" w:rsidP="009D0560">
      <w:pPr>
        <w:suppressAutoHyphens/>
        <w:ind w:left="-567" w:right="288"/>
        <w:rPr>
          <w:rFonts w:eastAsia="Times New Roman"/>
          <w:b/>
          <w:lang w:val="sr-Cyrl-RS"/>
        </w:rPr>
      </w:pPr>
      <w:r>
        <w:rPr>
          <w:rFonts w:eastAsia="Times New Roman"/>
          <w:b/>
          <w:lang w:val="sr-Cyrl-RS"/>
        </w:rPr>
        <w:t>ИЗНОС ПДВ-А: _____________ ДИНАРА</w:t>
      </w:r>
    </w:p>
    <w:p w:rsidR="009D0560" w:rsidRDefault="009D0560" w:rsidP="009D0560">
      <w:pPr>
        <w:suppressAutoHyphens/>
        <w:ind w:left="-567" w:right="288"/>
        <w:rPr>
          <w:rFonts w:eastAsia="Times New Roman"/>
          <w:b/>
          <w:lang w:val="sr-Cyrl-RS"/>
        </w:rPr>
      </w:pPr>
    </w:p>
    <w:p w:rsidR="009D0560" w:rsidRDefault="009D0560" w:rsidP="009D0560">
      <w:pPr>
        <w:suppressAutoHyphens/>
        <w:ind w:left="-567" w:right="288"/>
        <w:rPr>
          <w:rFonts w:eastAsia="Times New Roman"/>
          <w:b/>
          <w:lang w:val="sr-Cyrl-RS"/>
        </w:rPr>
      </w:pPr>
      <w:r>
        <w:rPr>
          <w:rFonts w:eastAsia="Times New Roman"/>
          <w:b/>
          <w:lang w:val="sr-Cyrl-RS"/>
        </w:rPr>
        <w:t>УКУПНА ЦЕНА СА ПДВ-ОМ: ______________ ДИНАРА</w:t>
      </w:r>
    </w:p>
    <w:p w:rsidR="009D0560" w:rsidRDefault="009D0560" w:rsidP="009D0560">
      <w:pPr>
        <w:suppressAutoHyphens/>
        <w:ind w:left="-567" w:right="288"/>
        <w:rPr>
          <w:rFonts w:eastAsia="Times New Roman"/>
          <w:b/>
          <w:lang w:val="sr-Cyrl-RS"/>
        </w:rPr>
      </w:pPr>
    </w:p>
    <w:p w:rsidR="009D0560" w:rsidRDefault="009D0560" w:rsidP="009D0560">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9D0560" w:rsidRDefault="009D0560" w:rsidP="009D0560">
      <w:pPr>
        <w:suppressAutoHyphens/>
        <w:ind w:left="-567" w:right="288"/>
        <w:rPr>
          <w:rFonts w:eastAsia="Times New Roman"/>
          <w:lang w:val="sr-Cyrl-RS"/>
        </w:rPr>
      </w:pPr>
    </w:p>
    <w:p w:rsidR="009D0560" w:rsidRDefault="009D0560" w:rsidP="009D0560">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1F52A6" w:rsidRDefault="001F52A6" w:rsidP="009D0560">
      <w:pPr>
        <w:suppressAutoHyphens/>
        <w:ind w:left="-567" w:right="288"/>
        <w:jc w:val="both"/>
        <w:rPr>
          <w:lang w:val="sr-Cyrl-RS"/>
        </w:rPr>
      </w:pPr>
    </w:p>
    <w:p w:rsidR="001F52A6" w:rsidRDefault="001F52A6" w:rsidP="009D0560">
      <w:pPr>
        <w:suppressAutoHyphens/>
        <w:ind w:left="-567" w:right="288"/>
        <w:jc w:val="both"/>
        <w:rPr>
          <w:lang w:val="sr-Cyrl-RS"/>
        </w:rPr>
      </w:pPr>
    </w:p>
    <w:p w:rsidR="009D0560" w:rsidRDefault="009D0560" w:rsidP="009D0560">
      <w:pPr>
        <w:suppressAutoHyphens/>
        <w:ind w:left="-567" w:right="288"/>
        <w:jc w:val="both"/>
        <w:rPr>
          <w:lang w:val="sr-Cyrl-RS"/>
        </w:rPr>
      </w:pPr>
    </w:p>
    <w:p w:rsidR="009D0560" w:rsidRPr="009209F0" w:rsidRDefault="009D0560" w:rsidP="009D0560">
      <w:pPr>
        <w:suppressAutoHyphens/>
        <w:ind w:left="-567" w:right="288"/>
        <w:jc w:val="both"/>
        <w:rPr>
          <w:lang w:val="sr-Cyrl-RS"/>
        </w:rPr>
      </w:pPr>
    </w:p>
    <w:p w:rsidR="009D0560" w:rsidRDefault="009D0560" w:rsidP="009D0560">
      <w:pPr>
        <w:rPr>
          <w:rFonts w:eastAsia="Times New Roman"/>
          <w:bCs/>
          <w:iCs/>
          <w:lang w:val="sr-Latn-CS"/>
        </w:rPr>
      </w:pPr>
      <w:r>
        <w:rPr>
          <w:rFonts w:eastAsia="Times New Roman"/>
          <w:bCs/>
          <w:iCs/>
          <w:lang w:val="sr-Cyrl-CS"/>
        </w:rPr>
        <w:t>У Нишу,   ____.____.202</w:t>
      </w:r>
      <w:r w:rsidR="00325EC9">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9D0560" w:rsidRDefault="009D0560" w:rsidP="009D0560">
      <w:pPr>
        <w:rPr>
          <w:rFonts w:eastAsia="Times New Roman"/>
          <w:bCs/>
          <w:iCs/>
          <w:lang w:val="sr-Latn-CS"/>
        </w:rPr>
      </w:pPr>
    </w:p>
    <w:p w:rsidR="009D0560" w:rsidRDefault="009D0560" w:rsidP="009D0560">
      <w:pPr>
        <w:ind w:left="4950"/>
        <w:rPr>
          <w:rFonts w:eastAsia="Times New Roman"/>
          <w:bCs/>
          <w:iCs/>
        </w:rPr>
      </w:pPr>
    </w:p>
    <w:p w:rsidR="009D0560" w:rsidRDefault="009D0560" w:rsidP="009D0560">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9D0560" w:rsidRDefault="009D0560" w:rsidP="009D0560">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9D0560" w:rsidRDefault="009D0560" w:rsidP="009D0560">
      <w:pPr>
        <w:rPr>
          <w:rFonts w:eastAsia="Times New Roman"/>
          <w:bCs/>
          <w:iCs/>
          <w:lang w:val="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1F52A6" w:rsidRDefault="001F52A6" w:rsidP="009D0560">
      <w:pPr>
        <w:autoSpaceDE w:val="0"/>
        <w:autoSpaceDN w:val="0"/>
        <w:adjustRightInd w:val="0"/>
        <w:spacing w:before="72" w:line="274" w:lineRule="exact"/>
        <w:ind w:firstLine="567"/>
        <w:jc w:val="both"/>
        <w:rPr>
          <w:rFonts w:eastAsia="Times New Roman"/>
          <w:lang w:val="sr-Cyrl-CS" w:eastAsia="sr-Cyrl-CS"/>
        </w:rPr>
      </w:pPr>
    </w:p>
    <w:p w:rsidR="009D0560" w:rsidRPr="009209F0" w:rsidRDefault="009D0560" w:rsidP="009D0560">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9D0560" w:rsidRPr="009209F0" w:rsidRDefault="009D0560" w:rsidP="009D0560">
      <w:pPr>
        <w:autoSpaceDE w:val="0"/>
        <w:autoSpaceDN w:val="0"/>
        <w:adjustRightInd w:val="0"/>
        <w:spacing w:before="72" w:line="274" w:lineRule="exact"/>
        <w:ind w:firstLine="567"/>
        <w:jc w:val="both"/>
        <w:rPr>
          <w:rFonts w:eastAsia="Times New Roman"/>
          <w:b/>
          <w:lang w:eastAsia="ar-SA"/>
        </w:rPr>
      </w:pPr>
    </w:p>
    <w:p w:rsidR="009D0560" w:rsidRPr="009209F0" w:rsidRDefault="009D0560" w:rsidP="009D0560">
      <w:pPr>
        <w:suppressAutoHyphens/>
        <w:ind w:right="-1"/>
        <w:jc w:val="center"/>
        <w:rPr>
          <w:rFonts w:eastAsia="Times New Roman"/>
          <w:b/>
          <w:lang w:val="sr-Cyrl-RS" w:eastAsia="ar-SA"/>
        </w:rPr>
      </w:pPr>
      <w:r w:rsidRPr="009209F0">
        <w:rPr>
          <w:rFonts w:eastAsia="Times New Roman"/>
          <w:b/>
          <w:lang w:eastAsia="ar-SA"/>
        </w:rPr>
        <w:t>И З Ј А В У</w:t>
      </w:r>
    </w:p>
    <w:p w:rsidR="009D0560" w:rsidRPr="009209F0" w:rsidRDefault="009D0560" w:rsidP="009D0560">
      <w:pPr>
        <w:suppressAutoHyphens/>
        <w:ind w:right="-1"/>
        <w:jc w:val="center"/>
        <w:rPr>
          <w:rFonts w:eastAsia="Times New Roman"/>
          <w:b/>
          <w:lang w:val="sr-Cyrl-RS" w:eastAsia="ar-SA"/>
        </w:rPr>
      </w:pPr>
    </w:p>
    <w:p w:rsidR="009D0560" w:rsidRPr="009209F0" w:rsidRDefault="009D0560" w:rsidP="009D0560">
      <w:pPr>
        <w:autoSpaceDE w:val="0"/>
        <w:autoSpaceDN w:val="0"/>
        <w:adjustRightInd w:val="0"/>
        <w:spacing w:line="240" w:lineRule="exact"/>
        <w:jc w:val="both"/>
        <w:rPr>
          <w:rFonts w:eastAsia="Times New Roman"/>
          <w:lang w:eastAsia="ar-SA"/>
        </w:rPr>
      </w:pPr>
    </w:p>
    <w:p w:rsidR="009D0560" w:rsidRPr="009209F0" w:rsidRDefault="009D0560" w:rsidP="009D0560">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Pr="009209F0">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325EC9">
        <w:rPr>
          <w:rFonts w:eastAsia="Times New Roman"/>
          <w:b/>
          <w:lang w:val="sr-Cyrl-CS" w:eastAsia="sr-Latn-CS"/>
        </w:rPr>
        <w:t>2.2.35</w:t>
      </w:r>
      <w:r w:rsidRPr="009209F0">
        <w:rPr>
          <w:rFonts w:eastAsia="Times New Roman"/>
          <w:b/>
          <w:lang w:val="sr-Cyrl-CS" w:eastAsia="sr-Latn-CS"/>
        </w:rPr>
        <w:t xml:space="preserve">. </w:t>
      </w:r>
      <w:r>
        <w:rPr>
          <w:rFonts w:eastAsia="Times New Roman" w:cs="Arial"/>
          <w:b/>
          <w:lang w:val="sr-Cyrl-CS" w:eastAsia="sr-Cyrl-CS"/>
        </w:rPr>
        <w:t>Услуге безбедности и заштите здравља на раду</w:t>
      </w:r>
      <w:r w:rsidRPr="009209F0">
        <w:rPr>
          <w:rFonts w:eastAsia="Times New Roman"/>
          <w:b/>
          <w:lang w:val="sr-Cyrl-RS" w:eastAsia="sr-Latn-CS"/>
        </w:rPr>
        <w:t>,</w:t>
      </w:r>
      <w:r>
        <w:rPr>
          <w:rFonts w:eastAsia="Times New Roman"/>
          <w:b/>
          <w:lang w:val="sr-Cyrl-RS" w:eastAsia="sr-Latn-CS"/>
        </w:rPr>
        <w:t xml:space="preserve"> партија </w:t>
      </w:r>
      <w:r w:rsidR="00293A1E">
        <w:rPr>
          <w:rFonts w:eastAsia="Times New Roman"/>
          <w:b/>
          <w:lang w:val="sr-Cyrl-RS" w:eastAsia="sr-Latn-CS"/>
        </w:rPr>
        <w:t>2</w:t>
      </w:r>
      <w:r>
        <w:rPr>
          <w:rFonts w:eastAsia="Times New Roman"/>
          <w:b/>
          <w:lang w:val="sr-Cyrl-RS" w:eastAsia="sr-Latn-CS"/>
        </w:rPr>
        <w:t xml:space="preserve"> – Вођење послова из области </w:t>
      </w:r>
      <w:r w:rsidR="001F52A6">
        <w:rPr>
          <w:rFonts w:eastAsia="Times New Roman"/>
          <w:b/>
          <w:lang w:val="sr-Cyrl-RS" w:eastAsia="sr-Latn-CS"/>
        </w:rPr>
        <w:t>заштите од пожара</w:t>
      </w:r>
      <w:r>
        <w:rPr>
          <w:rFonts w:eastAsia="Times New Roman"/>
          <w:b/>
          <w:lang w:val="sr-Cyrl-RS" w:eastAsia="sr-Latn-CS"/>
        </w:rPr>
        <w:t>,</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9D0560" w:rsidRPr="009209F0" w:rsidRDefault="009D0560" w:rsidP="009D0560">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9D0560" w:rsidRPr="009209F0" w:rsidRDefault="009D0560" w:rsidP="009D0560">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9D0560" w:rsidRPr="009209F0" w:rsidRDefault="009D0560" w:rsidP="009D0560">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9D0560" w:rsidRPr="009209F0" w:rsidRDefault="009D0560" w:rsidP="009D0560">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D0560" w:rsidRPr="001F52A6" w:rsidRDefault="009D0560" w:rsidP="009D0560">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93A1E" w:rsidRPr="00325EC9" w:rsidRDefault="001F52A6" w:rsidP="001F52A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b/>
          <w:u w:val="single"/>
          <w:lang w:eastAsia="sr-Cyrl-CS"/>
        </w:rPr>
      </w:pPr>
      <w:r w:rsidRPr="00325EC9">
        <w:rPr>
          <w:rFonts w:eastAsia="Times New Roman"/>
          <w:b/>
          <w:u w:val="single"/>
          <w:lang w:val="sr-Cyrl-CS" w:eastAsia="sr-Cyrl-CS"/>
        </w:rPr>
        <w:t xml:space="preserve">да има ангажовано најмање једно лице које је </w:t>
      </w:r>
      <w:r w:rsidR="00293A1E" w:rsidRPr="00325EC9">
        <w:rPr>
          <w:rFonts w:eastAsia="Times New Roman"/>
          <w:b/>
          <w:u w:val="single"/>
          <w:lang w:val="sr-Cyrl-CS" w:eastAsia="sr-Cyrl-CS"/>
        </w:rPr>
        <w:t>положило стручни испит за обављање послова из области заштите од пожара.</w:t>
      </w:r>
    </w:p>
    <w:p w:rsidR="001F52A6" w:rsidRPr="001C10C3" w:rsidRDefault="001F52A6" w:rsidP="001F52A6">
      <w:pPr>
        <w:tabs>
          <w:tab w:val="left" w:pos="0"/>
        </w:tabs>
        <w:suppressAutoHyphens/>
        <w:autoSpaceDE w:val="0"/>
        <w:autoSpaceDN w:val="0"/>
        <w:adjustRightInd w:val="0"/>
        <w:spacing w:before="120" w:line="274" w:lineRule="exact"/>
        <w:ind w:left="426" w:right="144"/>
        <w:jc w:val="both"/>
        <w:rPr>
          <w:rFonts w:eastAsia="Times New Roman"/>
          <w:b/>
          <w:u w:val="single"/>
          <w:lang w:eastAsia="sr-Cyrl-CS"/>
        </w:rPr>
      </w:pPr>
      <w:r w:rsidRPr="001C10C3">
        <w:rPr>
          <w:rFonts w:eastAsia="Times New Roman"/>
          <w:b/>
          <w:u w:val="single"/>
          <w:lang w:val="sr-Cyrl-CS" w:eastAsia="sr-Cyrl-CS"/>
        </w:rPr>
        <w:t xml:space="preserve">Уз понуду доставити доказ о поседовању траженог стручног </w:t>
      </w:r>
      <w:r w:rsidR="00325EC9">
        <w:rPr>
          <w:rFonts w:eastAsia="Times New Roman"/>
          <w:b/>
          <w:u w:val="single"/>
          <w:lang w:val="sr-Cyrl-CS" w:eastAsia="sr-Cyrl-CS"/>
        </w:rPr>
        <w:t>испита</w:t>
      </w:r>
      <w:r w:rsidRPr="001C10C3">
        <w:rPr>
          <w:rFonts w:eastAsia="Times New Roman"/>
          <w:b/>
          <w:u w:val="single"/>
          <w:lang w:val="sr-Cyrl-CS" w:eastAsia="sr-Cyrl-CS"/>
        </w:rPr>
        <w:t>.</w:t>
      </w:r>
    </w:p>
    <w:p w:rsidR="009D0560" w:rsidRPr="009209F0" w:rsidRDefault="009D0560" w:rsidP="009D0560">
      <w:pPr>
        <w:tabs>
          <w:tab w:val="left" w:pos="-180"/>
        </w:tabs>
        <w:jc w:val="both"/>
        <w:rPr>
          <w:lang w:val="sr-Cyrl-RS"/>
        </w:rPr>
      </w:pPr>
    </w:p>
    <w:p w:rsidR="009D0560" w:rsidRPr="009209F0" w:rsidRDefault="009D0560" w:rsidP="009D0560">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9209F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325EC9">
        <w:rPr>
          <w:rFonts w:eastAsia="Times New Roman"/>
          <w:b/>
          <w:lang w:val="sr-Cyrl-CS" w:eastAsia="sr-Latn-CS"/>
        </w:rPr>
        <w:t>2.2.35</w:t>
      </w:r>
      <w:r w:rsidRPr="009209F0">
        <w:rPr>
          <w:rFonts w:eastAsia="Times New Roman"/>
          <w:b/>
          <w:lang w:val="sr-Cyrl-CS" w:eastAsia="sr-Latn-CS"/>
        </w:rPr>
        <w:t xml:space="preserve">. </w:t>
      </w:r>
      <w:r>
        <w:rPr>
          <w:rFonts w:eastAsia="Times New Roman" w:cs="Arial"/>
          <w:b/>
          <w:lang w:val="sr-Cyrl-CS" w:eastAsia="sr-Cyrl-CS"/>
        </w:rPr>
        <w:t>Услуге безбедности и заштите здравља на раду</w:t>
      </w:r>
      <w:r w:rsidRPr="009209F0">
        <w:rPr>
          <w:rFonts w:eastAsia="Times New Roman"/>
          <w:b/>
          <w:lang w:val="sr-Cyrl-RS" w:eastAsia="sr-Latn-CS"/>
        </w:rPr>
        <w:t>,</w:t>
      </w:r>
      <w:r>
        <w:rPr>
          <w:rFonts w:eastAsia="Times New Roman"/>
          <w:b/>
          <w:lang w:val="sr-Cyrl-RS" w:eastAsia="sr-Latn-CS"/>
        </w:rPr>
        <w:t xml:space="preserve"> партија </w:t>
      </w:r>
      <w:r w:rsidR="00293A1E">
        <w:rPr>
          <w:rFonts w:eastAsia="Times New Roman"/>
          <w:b/>
          <w:lang w:val="sr-Cyrl-RS" w:eastAsia="sr-Latn-CS"/>
        </w:rPr>
        <w:t>2</w:t>
      </w:r>
      <w:r>
        <w:rPr>
          <w:rFonts w:eastAsia="Times New Roman"/>
          <w:b/>
          <w:lang w:val="sr-Cyrl-RS" w:eastAsia="sr-Latn-CS"/>
        </w:rPr>
        <w:t xml:space="preserve"> – Вођење послова из области </w:t>
      </w:r>
      <w:r w:rsidR="00293A1E">
        <w:rPr>
          <w:rFonts w:eastAsia="Times New Roman"/>
          <w:b/>
          <w:lang w:val="sr-Cyrl-RS" w:eastAsia="sr-Latn-CS"/>
        </w:rPr>
        <w:t>заштите од пожара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9D0560" w:rsidRPr="009209F0" w:rsidRDefault="009D0560" w:rsidP="009D0560">
      <w:pPr>
        <w:suppressAutoHyphens/>
        <w:jc w:val="both"/>
        <w:rPr>
          <w:rFonts w:eastAsia="Times New Roman"/>
          <w:lang w:val="sr-Cyrl-RS"/>
        </w:rPr>
      </w:pPr>
    </w:p>
    <w:p w:rsidR="009D0560" w:rsidRPr="009209F0" w:rsidRDefault="009D0560" w:rsidP="009D0560">
      <w:pPr>
        <w:suppressAutoHyphens/>
        <w:jc w:val="both"/>
        <w:rPr>
          <w:rFonts w:eastAsia="Times New Roman"/>
          <w:lang w:val="sr-Cyrl-RS"/>
        </w:rPr>
      </w:pPr>
    </w:p>
    <w:p w:rsidR="009D0560" w:rsidRPr="009209F0" w:rsidRDefault="009D0560" w:rsidP="009D0560">
      <w:pPr>
        <w:suppressAutoHyphens/>
        <w:jc w:val="both"/>
        <w:rPr>
          <w:rFonts w:eastAsia="Times New Roman"/>
          <w:lang w:val="sr-Cyrl-RS"/>
        </w:rPr>
      </w:pPr>
    </w:p>
    <w:p w:rsidR="009D0560" w:rsidRPr="009209F0" w:rsidRDefault="009D0560" w:rsidP="009D0560">
      <w:pPr>
        <w:rPr>
          <w:rFonts w:eastAsia="Times New Roman"/>
          <w:bCs/>
          <w:iCs/>
          <w:lang w:val="sr-Latn-CS"/>
        </w:rPr>
      </w:pPr>
      <w:r w:rsidRPr="009209F0">
        <w:rPr>
          <w:rFonts w:eastAsia="Times New Roman"/>
          <w:bCs/>
          <w:iCs/>
          <w:lang w:val="sr-Cyrl-CS"/>
        </w:rPr>
        <w:t>У Нишу,   ____.____.202</w:t>
      </w:r>
      <w:r w:rsidR="00325EC9">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9D0560" w:rsidRPr="009209F0" w:rsidRDefault="009D0560" w:rsidP="009D0560">
      <w:pPr>
        <w:rPr>
          <w:rFonts w:eastAsia="Times New Roman"/>
          <w:bCs/>
          <w:iCs/>
          <w:lang w:val="sr-Latn-CS"/>
        </w:rPr>
      </w:pPr>
    </w:p>
    <w:p w:rsidR="009D0560" w:rsidRPr="009209F0" w:rsidRDefault="009D0560" w:rsidP="009D0560">
      <w:pPr>
        <w:ind w:left="4950"/>
        <w:rPr>
          <w:rFonts w:eastAsia="Times New Roman"/>
          <w:bCs/>
          <w:iCs/>
        </w:rPr>
      </w:pPr>
    </w:p>
    <w:p w:rsidR="009D0560" w:rsidRPr="009209F0" w:rsidRDefault="009D0560" w:rsidP="009D0560">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9D0560" w:rsidRPr="009209F0" w:rsidRDefault="009D0560" w:rsidP="009D0560">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9D0560" w:rsidRPr="009209F0" w:rsidRDefault="009D0560" w:rsidP="009D0560">
      <w:pPr>
        <w:jc w:val="both"/>
        <w:rPr>
          <w:b/>
          <w:lang w:val="sr-Cyrl-RS"/>
        </w:rPr>
      </w:pPr>
    </w:p>
    <w:p w:rsidR="009D0560" w:rsidRDefault="009D0560" w:rsidP="009D0560"/>
    <w:sectPr w:rsidR="009D0560"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1726ED"/>
    <w:rsid w:val="001F52A6"/>
    <w:rsid w:val="00293A1E"/>
    <w:rsid w:val="002B758F"/>
    <w:rsid w:val="00325EC9"/>
    <w:rsid w:val="004C670E"/>
    <w:rsid w:val="006B2ADB"/>
    <w:rsid w:val="008F0BDA"/>
    <w:rsid w:val="009824CA"/>
    <w:rsid w:val="009D0560"/>
    <w:rsid w:val="009F4735"/>
    <w:rsid w:val="00A4295E"/>
    <w:rsid w:val="00AC1D90"/>
    <w:rsid w:val="00BF1DB3"/>
    <w:rsid w:val="00C361D3"/>
    <w:rsid w:val="00DE3215"/>
    <w:rsid w:val="00EC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9</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2021-03-09T10:22:00Z</dcterms:created>
  <dcterms:modified xsi:type="dcterms:W3CDTF">2023-03-14T08:26:00Z</dcterms:modified>
</cp:coreProperties>
</file>