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75C9E55A" w14:textId="3B50B052" w:rsidR="007B036F" w:rsidRDefault="007B036F" w:rsidP="00A43B75">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733694">
        <w:rPr>
          <w:rFonts w:eastAsia="Times New Roman"/>
          <w:b/>
          <w:sz w:val="44"/>
          <w:szCs w:val="32"/>
        </w:rPr>
        <w:t>2.2.10</w:t>
      </w:r>
      <w:r w:rsidR="00A05313">
        <w:rPr>
          <w:rFonts w:eastAsia="Times New Roman"/>
          <w:b/>
          <w:sz w:val="44"/>
          <w:szCs w:val="32"/>
          <w:lang w:val="sr-Cyrl-RS"/>
        </w:rPr>
        <w:t>2</w:t>
      </w:r>
      <w:r>
        <w:rPr>
          <w:rFonts w:eastAsia="Times New Roman"/>
          <w:b/>
          <w:sz w:val="44"/>
          <w:szCs w:val="32"/>
          <w:lang w:val="sr-Cyrl-RS"/>
        </w:rPr>
        <w:t xml:space="preserve">. – </w:t>
      </w:r>
      <w:r w:rsidR="00A05313">
        <w:rPr>
          <w:rFonts w:eastAsia="Times New Roman"/>
          <w:b/>
          <w:sz w:val="44"/>
          <w:szCs w:val="32"/>
          <w:lang w:val="sr-Cyrl-RS"/>
        </w:rPr>
        <w:t>КОНТРОЛА НАД ИЗВРШЕЊЕМ УСЛУГА У ВРТИЋУ ,,МАСЛАЧАК''</w:t>
      </w: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1E51BFC3" w14:textId="77777777" w:rsidR="00A43B75" w:rsidRDefault="00A43B75" w:rsidP="007B036F">
      <w:pPr>
        <w:tabs>
          <w:tab w:val="left" w:pos="3645"/>
        </w:tabs>
        <w:suppressAutoHyphens/>
        <w:ind w:left="-567"/>
        <w:jc w:val="center"/>
        <w:rPr>
          <w:rFonts w:eastAsia="Times New Roman"/>
          <w:b/>
          <w:lang w:val="sr-Cyrl-RS"/>
        </w:rPr>
      </w:pPr>
    </w:p>
    <w:p w14:paraId="21E2F5B0" w14:textId="77777777" w:rsidR="00A43B75" w:rsidRDefault="00A43B75" w:rsidP="007B036F">
      <w:pPr>
        <w:tabs>
          <w:tab w:val="left" w:pos="3645"/>
        </w:tabs>
        <w:suppressAutoHyphens/>
        <w:ind w:left="-567"/>
        <w:jc w:val="center"/>
        <w:rPr>
          <w:rFonts w:eastAsia="Times New Roman"/>
          <w:b/>
          <w:lang w:val="sr-Cyrl-RS"/>
        </w:rPr>
      </w:pPr>
    </w:p>
    <w:p w14:paraId="48A4D1FB" w14:textId="72B5D8BA"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733694">
        <w:rPr>
          <w:rFonts w:eastAsia="Times New Roman"/>
          <w:b/>
          <w:lang w:eastAsia="sr-Latn-CS"/>
        </w:rPr>
        <w:t>2.2.10</w:t>
      </w:r>
      <w:r w:rsidR="00A05313">
        <w:rPr>
          <w:rFonts w:eastAsia="Times New Roman"/>
          <w:b/>
          <w:lang w:val="sr-Cyrl-RS" w:eastAsia="sr-Latn-CS"/>
        </w:rPr>
        <w:t>2</w:t>
      </w:r>
      <w:r w:rsidRPr="009209F0">
        <w:rPr>
          <w:rFonts w:eastAsia="Times New Roman"/>
          <w:b/>
          <w:lang w:val="sr-Cyrl-CS" w:eastAsia="sr-Latn-CS"/>
        </w:rPr>
        <w:t xml:space="preserve">. </w:t>
      </w:r>
      <w:r w:rsidR="00A05313">
        <w:rPr>
          <w:rFonts w:eastAsia="Times New Roman"/>
          <w:b/>
          <w:lang w:val="sr-Cyrl-CS" w:eastAsia="sr-Latn-CS"/>
        </w:rPr>
        <w:t>КОНТРОЛА НАД ИЗВРШЕЊЕМ УСЛУГА У ВРТИЋУ ,МАСЛАЧАК''</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747" w:type="dxa"/>
        <w:tblLayout w:type="fixed"/>
        <w:tblLook w:val="04A0" w:firstRow="1" w:lastRow="0" w:firstColumn="1" w:lastColumn="0" w:noHBand="0" w:noVBand="1"/>
      </w:tblPr>
      <w:tblGrid>
        <w:gridCol w:w="775"/>
        <w:gridCol w:w="4153"/>
        <w:gridCol w:w="1417"/>
        <w:gridCol w:w="1560"/>
        <w:gridCol w:w="1842"/>
      </w:tblGrid>
      <w:tr w:rsidR="00A05313" w14:paraId="5FF0D89E" w14:textId="77777777" w:rsidTr="00A05313">
        <w:tc>
          <w:tcPr>
            <w:tcW w:w="775" w:type="dxa"/>
          </w:tcPr>
          <w:p w14:paraId="5F96D72C" w14:textId="77777777" w:rsidR="00A05313" w:rsidRPr="007B036F" w:rsidRDefault="00A05313" w:rsidP="007B036F">
            <w:pPr>
              <w:rPr>
                <w:b/>
                <w:lang w:val="sr-Latn-CS"/>
              </w:rPr>
            </w:pPr>
            <w:r w:rsidRPr="007B036F">
              <w:rPr>
                <w:b/>
                <w:lang w:val="sr-Latn-CS"/>
              </w:rPr>
              <w:t>Рб.</w:t>
            </w:r>
          </w:p>
        </w:tc>
        <w:tc>
          <w:tcPr>
            <w:tcW w:w="4153" w:type="dxa"/>
          </w:tcPr>
          <w:p w14:paraId="38C9AE3E" w14:textId="77777777" w:rsidR="00A05313" w:rsidRPr="007B036F" w:rsidRDefault="00A05313"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417" w:type="dxa"/>
          </w:tcPr>
          <w:p w14:paraId="2C2E52A5" w14:textId="77777777" w:rsidR="00A05313" w:rsidRDefault="00A05313" w:rsidP="007B036F">
            <w:pPr>
              <w:jc w:val="center"/>
              <w:rPr>
                <w:b/>
                <w:lang w:val="sr-Cyrl-RS"/>
              </w:rPr>
            </w:pPr>
            <w:r>
              <w:rPr>
                <w:b/>
                <w:lang w:val="sr-Cyrl-RS"/>
              </w:rPr>
              <w:t>Јединица мере</w:t>
            </w:r>
          </w:p>
        </w:tc>
        <w:tc>
          <w:tcPr>
            <w:tcW w:w="1560" w:type="dxa"/>
          </w:tcPr>
          <w:p w14:paraId="1CFE8E28" w14:textId="77777777" w:rsidR="00A05313" w:rsidRPr="007B036F" w:rsidRDefault="00A05313" w:rsidP="007B036F">
            <w:pPr>
              <w:jc w:val="center"/>
              <w:rPr>
                <w:b/>
                <w:lang w:val="sr-Latn-CS"/>
              </w:rPr>
            </w:pPr>
            <w:r w:rsidRPr="007B036F">
              <w:rPr>
                <w:b/>
                <w:lang w:val="sr-Latn-CS"/>
              </w:rPr>
              <w:t xml:space="preserve"> Јед.цена бeз ПДВ</w:t>
            </w:r>
          </w:p>
        </w:tc>
        <w:tc>
          <w:tcPr>
            <w:tcW w:w="1842" w:type="dxa"/>
          </w:tcPr>
          <w:p w14:paraId="6CA06287" w14:textId="77777777" w:rsidR="00A05313" w:rsidRPr="007B036F" w:rsidRDefault="00A05313" w:rsidP="007B036F">
            <w:pPr>
              <w:jc w:val="center"/>
              <w:rPr>
                <w:b/>
                <w:lang w:val="sr-Latn-CS"/>
              </w:rPr>
            </w:pPr>
            <w:r w:rsidRPr="007B036F">
              <w:rPr>
                <w:b/>
                <w:lang w:val="sr-Latn-CS"/>
              </w:rPr>
              <w:t>Укупнo без пдв</w:t>
            </w:r>
          </w:p>
        </w:tc>
      </w:tr>
      <w:tr w:rsidR="00A05313" w14:paraId="6289EDE2" w14:textId="77777777" w:rsidTr="00A05313">
        <w:trPr>
          <w:trHeight w:val="1101"/>
        </w:trPr>
        <w:tc>
          <w:tcPr>
            <w:tcW w:w="775" w:type="dxa"/>
          </w:tcPr>
          <w:p w14:paraId="6843C8BC" w14:textId="77777777" w:rsidR="00A05313" w:rsidRDefault="00A05313" w:rsidP="007B036F">
            <w:pPr>
              <w:rPr>
                <w:lang w:val="sr-Cyrl-RS"/>
              </w:rPr>
            </w:pPr>
          </w:p>
          <w:p w14:paraId="35B2FDBD" w14:textId="77777777" w:rsidR="00A05313" w:rsidRPr="007B036F" w:rsidRDefault="00A05313" w:rsidP="007B036F">
            <w:pPr>
              <w:rPr>
                <w:lang w:val="sr-Latn-CS"/>
              </w:rPr>
            </w:pPr>
            <w:r w:rsidRPr="007B036F">
              <w:rPr>
                <w:lang w:val="sr-Latn-CS"/>
              </w:rPr>
              <w:t xml:space="preserve">1. </w:t>
            </w:r>
          </w:p>
        </w:tc>
        <w:tc>
          <w:tcPr>
            <w:tcW w:w="4153" w:type="dxa"/>
            <w:vAlign w:val="center"/>
          </w:tcPr>
          <w:p w14:paraId="2EBD1B6B" w14:textId="32684858" w:rsidR="00A05313" w:rsidRPr="00733694" w:rsidRDefault="00A05313" w:rsidP="00C75CE0">
            <w:pPr>
              <w:tabs>
                <w:tab w:val="left" w:pos="810"/>
                <w:tab w:val="left" w:pos="2025"/>
                <w:tab w:val="center" w:pos="4986"/>
                <w:tab w:val="left" w:pos="7920"/>
                <w:tab w:val="left" w:pos="8895"/>
              </w:tabs>
              <w:jc w:val="both"/>
              <w:rPr>
                <w:lang w:val="sr-Cyrl-RS"/>
              </w:rPr>
            </w:pPr>
            <w:r>
              <w:rPr>
                <w:lang w:val="sr-Cyrl-RS"/>
              </w:rPr>
              <w:t>Вршилац надзора је дужан да у свесци, која мора бити заведена у установи ,,Пчелица'' и оверена печатом, свака страна, води евеиденцију о извршеним услугама. Евиденција се води у складу са Уговором о пружању услуга – Санација тераса, уређење фасаде и дворишта вртића ,,Маслачак'' и Спецификације услуга. У евиденцији је потребно уписати за сваки дан шта је урађено, колико је материјала утрошено и која је позиција из Спецификације услуга одржавања и извршена. Под материјалном и кривичном одговорношћу гарантује да су уговорене услуге извршене у свему у складу са Уговором као и да свој посао обавља у најбољем интересу Наручиоца.</w:t>
            </w:r>
          </w:p>
        </w:tc>
        <w:tc>
          <w:tcPr>
            <w:tcW w:w="1417" w:type="dxa"/>
          </w:tcPr>
          <w:p w14:paraId="29401F90" w14:textId="77777777" w:rsidR="00A05313" w:rsidRDefault="00A05313" w:rsidP="001635DE">
            <w:pPr>
              <w:jc w:val="center"/>
              <w:rPr>
                <w:lang w:val="sr-Cyrl-RS"/>
              </w:rPr>
            </w:pPr>
          </w:p>
          <w:p w14:paraId="1C0795E1" w14:textId="77777777" w:rsidR="00A05313" w:rsidRDefault="00A05313" w:rsidP="001635DE">
            <w:pPr>
              <w:jc w:val="center"/>
              <w:rPr>
                <w:lang w:val="sr-Cyrl-RS"/>
              </w:rPr>
            </w:pPr>
          </w:p>
          <w:p w14:paraId="6A0DA5EA" w14:textId="77777777" w:rsidR="00A05313" w:rsidRDefault="00A05313" w:rsidP="001635DE">
            <w:pPr>
              <w:jc w:val="center"/>
              <w:rPr>
                <w:lang w:val="sr-Cyrl-RS"/>
              </w:rPr>
            </w:pPr>
          </w:p>
          <w:p w14:paraId="28A2DF4C" w14:textId="77777777" w:rsidR="00A05313" w:rsidRDefault="00A05313" w:rsidP="001635DE">
            <w:pPr>
              <w:jc w:val="center"/>
              <w:rPr>
                <w:lang w:val="sr-Cyrl-RS"/>
              </w:rPr>
            </w:pPr>
          </w:p>
          <w:p w14:paraId="0B5D1F8F" w14:textId="77777777" w:rsidR="00A05313" w:rsidRDefault="00A05313" w:rsidP="001635DE">
            <w:pPr>
              <w:jc w:val="center"/>
              <w:rPr>
                <w:lang w:val="sr-Cyrl-RS"/>
              </w:rPr>
            </w:pPr>
          </w:p>
          <w:p w14:paraId="0E90663A" w14:textId="77777777" w:rsidR="00A05313" w:rsidRDefault="00A05313" w:rsidP="001635DE">
            <w:pPr>
              <w:jc w:val="center"/>
              <w:rPr>
                <w:lang w:val="sr-Cyrl-RS"/>
              </w:rPr>
            </w:pPr>
          </w:p>
          <w:p w14:paraId="54AE782A" w14:textId="77777777" w:rsidR="00A05313" w:rsidRDefault="00A05313" w:rsidP="001635DE">
            <w:pPr>
              <w:jc w:val="center"/>
              <w:rPr>
                <w:lang w:val="sr-Cyrl-RS"/>
              </w:rPr>
            </w:pPr>
          </w:p>
          <w:p w14:paraId="4444CCD5" w14:textId="77777777" w:rsidR="00A05313" w:rsidRDefault="00A05313" w:rsidP="001635DE">
            <w:pPr>
              <w:jc w:val="center"/>
              <w:rPr>
                <w:lang w:val="sr-Cyrl-RS"/>
              </w:rPr>
            </w:pPr>
          </w:p>
          <w:p w14:paraId="7C186A98" w14:textId="77777777" w:rsidR="00A05313" w:rsidRDefault="00A05313" w:rsidP="001635DE">
            <w:pPr>
              <w:jc w:val="center"/>
              <w:rPr>
                <w:lang w:val="sr-Cyrl-RS"/>
              </w:rPr>
            </w:pPr>
          </w:p>
          <w:p w14:paraId="35B7671F" w14:textId="4FBE4380" w:rsidR="00A05313" w:rsidRPr="00FB1865" w:rsidRDefault="00A05313" w:rsidP="001635DE">
            <w:pPr>
              <w:jc w:val="center"/>
              <w:rPr>
                <w:lang w:val="sr-Cyrl-RS"/>
              </w:rPr>
            </w:pPr>
            <w:r>
              <w:rPr>
                <w:lang w:val="sr-Cyrl-RS"/>
              </w:rPr>
              <w:t>1 извршилац</w:t>
            </w:r>
          </w:p>
        </w:tc>
        <w:tc>
          <w:tcPr>
            <w:tcW w:w="1560" w:type="dxa"/>
          </w:tcPr>
          <w:p w14:paraId="72EBCDD4" w14:textId="77777777" w:rsidR="00A05313" w:rsidRPr="007B036F" w:rsidRDefault="00A05313" w:rsidP="007B036F">
            <w:pPr>
              <w:jc w:val="center"/>
              <w:rPr>
                <w:lang w:val="sr-Latn-CS"/>
              </w:rPr>
            </w:pPr>
          </w:p>
        </w:tc>
        <w:tc>
          <w:tcPr>
            <w:tcW w:w="1842" w:type="dxa"/>
          </w:tcPr>
          <w:p w14:paraId="5B4433F4" w14:textId="77777777" w:rsidR="00A05313" w:rsidRPr="007B036F" w:rsidRDefault="00A05313" w:rsidP="007B036F">
            <w:pPr>
              <w:jc w:val="center"/>
              <w:rPr>
                <w:lang w:val="sr-Latn-CS"/>
              </w:rPr>
            </w:pPr>
          </w:p>
        </w:tc>
      </w:tr>
      <w:tr w:rsidR="00A05313" w14:paraId="2B160E4B" w14:textId="77777777" w:rsidTr="00A05313">
        <w:tc>
          <w:tcPr>
            <w:tcW w:w="4928" w:type="dxa"/>
            <w:gridSpan w:val="2"/>
          </w:tcPr>
          <w:p w14:paraId="41103F55" w14:textId="77777777" w:rsidR="00A05313" w:rsidRDefault="00A05313" w:rsidP="00691C89">
            <w:pPr>
              <w:suppressAutoHyphens/>
              <w:ind w:right="288"/>
              <w:jc w:val="both"/>
              <w:rPr>
                <w:rFonts w:eastAsia="Times New Roman"/>
                <w:b/>
                <w:lang w:val="sr-Cyrl-RS"/>
              </w:rPr>
            </w:pPr>
          </w:p>
          <w:p w14:paraId="5CF7FE20" w14:textId="451356FA" w:rsidR="00A05313" w:rsidRDefault="00A05313" w:rsidP="00691C89">
            <w:pPr>
              <w:suppressAutoHyphens/>
              <w:ind w:right="288"/>
              <w:jc w:val="both"/>
              <w:rPr>
                <w:rFonts w:eastAsia="Times New Roman"/>
                <w:b/>
                <w:lang w:val="sr-Cyrl-RS"/>
              </w:rPr>
            </w:pPr>
            <w:r>
              <w:rPr>
                <w:rFonts w:eastAsia="Times New Roman"/>
                <w:b/>
                <w:lang w:val="sr-Cyrl-RS"/>
              </w:rPr>
              <w:t>УКУПНА ЦЕНА БЕЗ ПДВ-А</w:t>
            </w:r>
          </w:p>
        </w:tc>
        <w:tc>
          <w:tcPr>
            <w:tcW w:w="4819" w:type="dxa"/>
            <w:gridSpan w:val="3"/>
          </w:tcPr>
          <w:p w14:paraId="30DD0BAF" w14:textId="77777777" w:rsidR="00A05313" w:rsidRDefault="00A05313" w:rsidP="00691C89">
            <w:pPr>
              <w:suppressAutoHyphens/>
              <w:ind w:right="288"/>
              <w:jc w:val="both"/>
              <w:rPr>
                <w:rFonts w:eastAsia="Times New Roman"/>
                <w:b/>
                <w:lang w:val="sr-Cyrl-RS"/>
              </w:rPr>
            </w:pPr>
          </w:p>
        </w:tc>
      </w:tr>
      <w:tr w:rsidR="00A05313" w14:paraId="5BF72C84" w14:textId="77777777" w:rsidTr="00A05313">
        <w:tc>
          <w:tcPr>
            <w:tcW w:w="4928" w:type="dxa"/>
            <w:gridSpan w:val="2"/>
          </w:tcPr>
          <w:p w14:paraId="11FC8239" w14:textId="25E1AAB8" w:rsidR="00A05313" w:rsidRDefault="00A05313" w:rsidP="00691C89">
            <w:pPr>
              <w:suppressAutoHyphens/>
              <w:ind w:right="288"/>
              <w:jc w:val="both"/>
              <w:rPr>
                <w:rFonts w:eastAsia="Times New Roman"/>
                <w:b/>
                <w:lang w:val="sr-Cyrl-RS"/>
              </w:rPr>
            </w:pPr>
            <w:r>
              <w:rPr>
                <w:rFonts w:eastAsia="Times New Roman"/>
                <w:b/>
                <w:lang w:val="sr-Cyrl-RS"/>
              </w:rPr>
              <w:t>ИЗНОС ПДВ-А</w:t>
            </w:r>
          </w:p>
          <w:p w14:paraId="082F254C" w14:textId="77777777" w:rsidR="00A05313" w:rsidRDefault="00A05313" w:rsidP="00691C89">
            <w:pPr>
              <w:suppressAutoHyphens/>
              <w:ind w:right="288"/>
              <w:jc w:val="both"/>
              <w:rPr>
                <w:rFonts w:eastAsia="Times New Roman"/>
                <w:b/>
                <w:lang w:val="sr-Cyrl-RS"/>
              </w:rPr>
            </w:pPr>
          </w:p>
        </w:tc>
        <w:tc>
          <w:tcPr>
            <w:tcW w:w="4819" w:type="dxa"/>
            <w:gridSpan w:val="3"/>
          </w:tcPr>
          <w:p w14:paraId="13B6841E" w14:textId="77777777" w:rsidR="00A05313" w:rsidRDefault="00A05313" w:rsidP="00691C89">
            <w:pPr>
              <w:suppressAutoHyphens/>
              <w:ind w:right="288"/>
              <w:jc w:val="both"/>
              <w:rPr>
                <w:rFonts w:eastAsia="Times New Roman"/>
                <w:b/>
                <w:lang w:val="sr-Cyrl-RS"/>
              </w:rPr>
            </w:pPr>
          </w:p>
        </w:tc>
      </w:tr>
      <w:tr w:rsidR="00A05313" w14:paraId="678DAC1A" w14:textId="77777777" w:rsidTr="00A05313">
        <w:tc>
          <w:tcPr>
            <w:tcW w:w="4928" w:type="dxa"/>
            <w:gridSpan w:val="2"/>
          </w:tcPr>
          <w:p w14:paraId="52A95449" w14:textId="5D5F0B3D" w:rsidR="00A05313" w:rsidRDefault="00A05313" w:rsidP="00691C89">
            <w:pPr>
              <w:suppressAutoHyphens/>
              <w:ind w:right="288"/>
              <w:jc w:val="both"/>
              <w:rPr>
                <w:rFonts w:eastAsia="Times New Roman"/>
                <w:b/>
                <w:lang w:val="sr-Cyrl-RS"/>
              </w:rPr>
            </w:pPr>
            <w:r>
              <w:rPr>
                <w:rFonts w:eastAsia="Times New Roman"/>
                <w:b/>
                <w:lang w:val="sr-Cyrl-RS"/>
              </w:rPr>
              <w:t>УКУПНА ЦЕНА СА ПДВ-ОМ</w:t>
            </w:r>
          </w:p>
          <w:p w14:paraId="3473B7F1" w14:textId="77777777" w:rsidR="00A05313" w:rsidRDefault="00A05313" w:rsidP="00691C89">
            <w:pPr>
              <w:suppressAutoHyphens/>
              <w:ind w:right="288"/>
              <w:jc w:val="both"/>
              <w:rPr>
                <w:rFonts w:eastAsia="Times New Roman"/>
                <w:b/>
                <w:lang w:val="sr-Cyrl-RS"/>
              </w:rPr>
            </w:pPr>
          </w:p>
        </w:tc>
        <w:tc>
          <w:tcPr>
            <w:tcW w:w="4819" w:type="dxa"/>
            <w:gridSpan w:val="3"/>
          </w:tcPr>
          <w:p w14:paraId="56647948" w14:textId="77777777" w:rsidR="00A05313" w:rsidRDefault="00A05313" w:rsidP="00691C89">
            <w:pPr>
              <w:suppressAutoHyphens/>
              <w:ind w:right="288"/>
              <w:jc w:val="both"/>
              <w:rPr>
                <w:rFonts w:eastAsia="Times New Roman"/>
                <w:b/>
                <w:lang w:val="sr-Cyrl-RS"/>
              </w:rPr>
            </w:pPr>
          </w:p>
        </w:tc>
      </w:tr>
    </w:tbl>
    <w:p w14:paraId="4D137E0D" w14:textId="7FD79AE0" w:rsidR="00D75F50" w:rsidRDefault="00D75F50" w:rsidP="00691C89">
      <w:pPr>
        <w:suppressAutoHyphens/>
        <w:ind w:left="-142" w:right="288"/>
        <w:jc w:val="both"/>
        <w:rPr>
          <w:rFonts w:eastAsia="Times New Roman"/>
          <w:b/>
          <w:lang w:val="sr-Cyrl-RS"/>
        </w:rPr>
      </w:pPr>
    </w:p>
    <w:p w14:paraId="735A3A98" w14:textId="33F79FB3" w:rsidR="00733694" w:rsidRDefault="00733694" w:rsidP="00733694">
      <w:pPr>
        <w:suppressAutoHyphens/>
        <w:ind w:left="-142" w:right="288"/>
        <w:jc w:val="both"/>
        <w:rPr>
          <w:rFonts w:eastAsia="Times New Roman"/>
          <w:b/>
          <w:lang w:val="sr-Cyrl-RS"/>
        </w:rPr>
      </w:pPr>
      <w:r>
        <w:rPr>
          <w:rFonts w:eastAsia="Times New Roman"/>
          <w:b/>
          <w:lang w:val="sr-Cyrl-RS"/>
        </w:rPr>
        <w:t>НАПОМЕНА: Приликом пружања уговорених услуга, Добављач је дужан да савесно обавља свој посао и не начини материјалну штету Наручиоцу.</w:t>
      </w:r>
    </w:p>
    <w:p w14:paraId="3B9A929F" w14:textId="6BA0BE5A" w:rsidR="00733694" w:rsidRDefault="00733694" w:rsidP="00733694">
      <w:pPr>
        <w:suppressAutoHyphens/>
        <w:ind w:left="-142" w:right="288"/>
        <w:jc w:val="both"/>
        <w:rPr>
          <w:rFonts w:eastAsia="Times New Roman"/>
          <w:b/>
          <w:lang w:val="sr-Cyrl-RS"/>
        </w:rPr>
      </w:pPr>
      <w:r>
        <w:rPr>
          <w:rFonts w:eastAsia="Times New Roman"/>
          <w:b/>
          <w:lang w:val="sr-Cyrl-RS"/>
        </w:rPr>
        <w:t>Приликом пружања услуга Добављач је дужан да поштује све прописане мере за безбедан и здрав рад</w:t>
      </w:r>
      <w:r w:rsidR="00BE7D02">
        <w:rPr>
          <w:rFonts w:eastAsia="Times New Roman"/>
          <w:b/>
          <w:lang w:val="sr-Cyrl-RS"/>
        </w:rPr>
        <w:t>.</w:t>
      </w:r>
      <w:r>
        <w:rPr>
          <w:rFonts w:eastAsia="Times New Roman"/>
          <w:b/>
          <w:lang w:val="sr-Cyrl-RS"/>
        </w:rPr>
        <w:t xml:space="preserve"> </w:t>
      </w:r>
    </w:p>
    <w:p w14:paraId="6786DB5E" w14:textId="77777777" w:rsidR="00733694" w:rsidRDefault="00733694" w:rsidP="007B036F">
      <w:pPr>
        <w:suppressAutoHyphens/>
        <w:ind w:left="-142" w:right="288"/>
        <w:rPr>
          <w:rFonts w:eastAsia="Times New Roman"/>
          <w:b/>
          <w:lang w:val="sr-Cyrl-RS"/>
        </w:rPr>
      </w:pPr>
    </w:p>
    <w:p w14:paraId="7E7B637B" w14:textId="77777777" w:rsidR="00BE7D02" w:rsidRDefault="00BE7D02" w:rsidP="007B036F">
      <w:pPr>
        <w:suppressAutoHyphens/>
        <w:ind w:left="-142" w:right="288"/>
        <w:rPr>
          <w:rFonts w:eastAsia="Times New Roman"/>
          <w:b/>
          <w:lang w:val="sr-Cyrl-RS"/>
        </w:rPr>
      </w:pPr>
    </w:p>
    <w:p w14:paraId="5EA45001" w14:textId="77777777" w:rsidR="00BE7D02" w:rsidRDefault="00BE7D02" w:rsidP="007B036F">
      <w:pPr>
        <w:suppressAutoHyphens/>
        <w:ind w:left="-142" w:right="288"/>
        <w:rPr>
          <w:rFonts w:eastAsia="Times New Roman"/>
          <w:b/>
          <w:lang w:val="sr-Cyrl-RS"/>
        </w:rPr>
      </w:pPr>
    </w:p>
    <w:p w14:paraId="609E2CF9" w14:textId="77777777" w:rsidR="00BE7D02" w:rsidRDefault="00BE7D02"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63FB541D" w14:textId="0293F883" w:rsidR="00A43B75" w:rsidRPr="00A43B75" w:rsidRDefault="007B036F" w:rsidP="00BE7D02">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w:t>
      </w:r>
      <w:r w:rsidR="00BE7D02">
        <w:rPr>
          <w:rFonts w:eastAsia="Times New Roman"/>
          <w:lang w:val="sr-Cyrl-RS"/>
        </w:rPr>
        <w:t xml:space="preserve">30 календарских дана од дана увођења у посао Пружаоца услуга. </w:t>
      </w:r>
    </w:p>
    <w:p w14:paraId="0DC99BAA" w14:textId="77777777" w:rsidR="007B036F" w:rsidRDefault="007B036F" w:rsidP="007B036F">
      <w:pPr>
        <w:suppressAutoHyphens/>
        <w:ind w:left="-284" w:right="288"/>
        <w:rPr>
          <w:rFonts w:eastAsia="Times New Roman"/>
          <w:lang w:val="sr-Cyrl-RS"/>
        </w:rPr>
      </w:pPr>
    </w:p>
    <w:p w14:paraId="0A659410" w14:textId="1CC184E8" w:rsidR="007B036F" w:rsidRDefault="007B036F" w:rsidP="007B036F">
      <w:pPr>
        <w:rPr>
          <w:rFonts w:eastAsia="Times New Roman"/>
          <w:bCs/>
          <w:iCs/>
          <w:lang w:val="sr-Latn-CS"/>
        </w:rPr>
      </w:pPr>
      <w:r>
        <w:rPr>
          <w:rFonts w:eastAsia="Times New Roman"/>
          <w:bCs/>
          <w:iCs/>
          <w:lang w:val="sr-Cyrl-CS"/>
        </w:rPr>
        <w:t>У Нишу,   ____.____.202</w:t>
      </w:r>
      <w:r w:rsidR="00733694">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1B15A0A" w14:textId="77777777" w:rsidR="00BE7D02" w:rsidRDefault="00BE7D02" w:rsidP="007B036F">
      <w:pPr>
        <w:rPr>
          <w:rFonts w:eastAsia="Times New Roman"/>
          <w:bCs/>
          <w:iCs/>
          <w:lang w:val="sr-Cyrl-CS"/>
        </w:rPr>
      </w:pPr>
    </w:p>
    <w:p w14:paraId="0BD7D7B4" w14:textId="77777777" w:rsidR="00BE7D02" w:rsidRDefault="00BE7D02" w:rsidP="007B036F">
      <w:pPr>
        <w:rPr>
          <w:rFonts w:eastAsia="Times New Roman"/>
          <w:bCs/>
          <w:iCs/>
          <w:lang w:val="sr-Cyrl-CS"/>
        </w:rPr>
      </w:pPr>
    </w:p>
    <w:p w14:paraId="727AC2FD" w14:textId="77777777" w:rsidR="00BE7D02" w:rsidRDefault="00BE7D02" w:rsidP="007B036F">
      <w:pPr>
        <w:rPr>
          <w:rFonts w:eastAsia="Times New Roman"/>
          <w:bCs/>
          <w:iCs/>
          <w:lang w:val="sr-Cyrl-CS"/>
        </w:rPr>
      </w:pPr>
    </w:p>
    <w:p w14:paraId="6A975BBD" w14:textId="77777777" w:rsidR="00BE7D02" w:rsidRDefault="00BE7D02" w:rsidP="007B036F">
      <w:pPr>
        <w:rPr>
          <w:rFonts w:eastAsia="Times New Roman"/>
          <w:bCs/>
          <w:iCs/>
          <w:lang w:val="sr-Cyrl-CS"/>
        </w:rPr>
      </w:pPr>
    </w:p>
    <w:p w14:paraId="4BA744CA" w14:textId="77777777" w:rsidR="00BE7D02" w:rsidRDefault="00BE7D02" w:rsidP="007B036F">
      <w:pPr>
        <w:rPr>
          <w:rFonts w:eastAsia="Times New Roman"/>
          <w:bCs/>
          <w:iCs/>
          <w:lang w:val="sr-Cyrl-CS"/>
        </w:rPr>
      </w:pPr>
    </w:p>
    <w:p w14:paraId="6B06DF22" w14:textId="77777777" w:rsidR="00BE7D02" w:rsidRDefault="00BE7D02" w:rsidP="007B036F">
      <w:pPr>
        <w:rPr>
          <w:rFonts w:eastAsia="Times New Roman"/>
          <w:bCs/>
          <w:iCs/>
          <w:lang w:val="sr-Cyrl-CS"/>
        </w:rPr>
      </w:pPr>
    </w:p>
    <w:p w14:paraId="01AB0ED2" w14:textId="77777777" w:rsidR="00BE7D02" w:rsidRDefault="00BE7D02" w:rsidP="007B036F">
      <w:pPr>
        <w:rPr>
          <w:rFonts w:eastAsia="Times New Roman"/>
          <w:bCs/>
          <w:iCs/>
          <w:lang w:val="sr-Cyrl-CS"/>
        </w:rPr>
      </w:pPr>
    </w:p>
    <w:p w14:paraId="1A643E52" w14:textId="77777777" w:rsidR="00BE7D02" w:rsidRDefault="00BE7D02" w:rsidP="007B036F">
      <w:pPr>
        <w:rPr>
          <w:rFonts w:eastAsia="Times New Roman"/>
          <w:bCs/>
          <w:iCs/>
          <w:lang w:val="sr-Cyrl-CS"/>
        </w:rPr>
      </w:pPr>
    </w:p>
    <w:p w14:paraId="12B793D4" w14:textId="77777777" w:rsidR="00BE7D02" w:rsidRDefault="00BE7D02" w:rsidP="007B036F">
      <w:pPr>
        <w:rPr>
          <w:rFonts w:eastAsia="Times New Roman"/>
          <w:bCs/>
          <w:iCs/>
          <w:lang w:val="sr-Cyrl-CS"/>
        </w:rPr>
      </w:pPr>
    </w:p>
    <w:p w14:paraId="27AEF3CC" w14:textId="77777777" w:rsidR="00BE7D02" w:rsidRDefault="00BE7D02" w:rsidP="007B036F">
      <w:pPr>
        <w:rPr>
          <w:rFonts w:eastAsia="Times New Roman"/>
          <w:bCs/>
          <w:iCs/>
          <w:lang w:val="sr-Cyrl-CS"/>
        </w:rPr>
      </w:pPr>
    </w:p>
    <w:p w14:paraId="7DCBB365" w14:textId="77777777" w:rsidR="00BE7D02" w:rsidRDefault="00BE7D02" w:rsidP="007B036F">
      <w:pPr>
        <w:rPr>
          <w:rFonts w:eastAsia="Times New Roman"/>
          <w:bCs/>
          <w:iCs/>
          <w:lang w:val="sr-Cyrl-CS"/>
        </w:rPr>
      </w:pPr>
    </w:p>
    <w:p w14:paraId="0AAE252D" w14:textId="77777777" w:rsidR="00BE7D02" w:rsidRDefault="00BE7D02" w:rsidP="007B036F">
      <w:pPr>
        <w:rPr>
          <w:rFonts w:eastAsia="Times New Roman"/>
          <w:bCs/>
          <w:iCs/>
          <w:lang w:val="sr-Cyrl-CS"/>
        </w:rPr>
      </w:pPr>
    </w:p>
    <w:p w14:paraId="55D4F003" w14:textId="77777777" w:rsidR="00BE7D02" w:rsidRDefault="00BE7D02" w:rsidP="007B036F">
      <w:pPr>
        <w:rPr>
          <w:rFonts w:eastAsia="Times New Roman"/>
          <w:bCs/>
          <w:iCs/>
          <w:lang w:val="sr-Cyrl-CS"/>
        </w:rPr>
      </w:pPr>
    </w:p>
    <w:p w14:paraId="65087390" w14:textId="77777777" w:rsidR="00BE7D02" w:rsidRDefault="00BE7D02" w:rsidP="007B036F">
      <w:pPr>
        <w:rPr>
          <w:rFonts w:eastAsia="Times New Roman"/>
          <w:bCs/>
          <w:iCs/>
          <w:lang w:val="sr-Cyrl-CS"/>
        </w:rPr>
      </w:pPr>
    </w:p>
    <w:p w14:paraId="1046384D" w14:textId="77777777" w:rsidR="00BE7D02" w:rsidRDefault="00BE7D02" w:rsidP="007B036F">
      <w:pPr>
        <w:rPr>
          <w:rFonts w:eastAsia="Times New Roman"/>
          <w:bCs/>
          <w:iCs/>
          <w:lang w:val="sr-Cyrl-CS"/>
        </w:rPr>
      </w:pPr>
    </w:p>
    <w:p w14:paraId="70EAA568" w14:textId="77777777" w:rsidR="00BE7D02" w:rsidRDefault="00BE7D02" w:rsidP="007B036F">
      <w:pPr>
        <w:rPr>
          <w:rFonts w:eastAsia="Times New Roman"/>
          <w:bCs/>
          <w:iCs/>
          <w:lang w:val="sr-Cyrl-CS"/>
        </w:rPr>
      </w:pPr>
    </w:p>
    <w:p w14:paraId="74D872E6" w14:textId="77777777" w:rsidR="00BE7D02" w:rsidRDefault="00BE7D02" w:rsidP="007B036F">
      <w:pPr>
        <w:rPr>
          <w:rFonts w:eastAsia="Times New Roman"/>
          <w:bCs/>
          <w:iCs/>
          <w:lang w:val="sr-Cyrl-CS"/>
        </w:rPr>
      </w:pPr>
    </w:p>
    <w:p w14:paraId="2EBCE5F4" w14:textId="77777777" w:rsidR="00BE7D02" w:rsidRDefault="00BE7D02" w:rsidP="007B036F">
      <w:pPr>
        <w:rPr>
          <w:rFonts w:eastAsia="Times New Roman"/>
          <w:bCs/>
          <w:iCs/>
          <w:lang w:val="sr-Cyrl-CS"/>
        </w:rPr>
      </w:pPr>
    </w:p>
    <w:p w14:paraId="1FCE99FC" w14:textId="77777777" w:rsidR="00BE7D02" w:rsidRDefault="00BE7D02" w:rsidP="007B036F">
      <w:pPr>
        <w:rPr>
          <w:rFonts w:eastAsia="Times New Roman"/>
          <w:bCs/>
          <w:iCs/>
          <w:lang w:val="sr-Cyrl-CS"/>
        </w:rPr>
      </w:pPr>
    </w:p>
    <w:p w14:paraId="53F611F1" w14:textId="77777777" w:rsidR="00BE7D02" w:rsidRDefault="00BE7D02" w:rsidP="007B036F">
      <w:pPr>
        <w:rPr>
          <w:rFonts w:eastAsia="Times New Roman"/>
          <w:bCs/>
          <w:iCs/>
          <w:lang w:val="sr-Cyrl-CS"/>
        </w:rPr>
      </w:pPr>
    </w:p>
    <w:p w14:paraId="221B29A3" w14:textId="77777777" w:rsidR="00BE7D02" w:rsidRDefault="00BE7D02" w:rsidP="007B036F">
      <w:pPr>
        <w:rPr>
          <w:rFonts w:eastAsia="Times New Roman"/>
          <w:bCs/>
          <w:iCs/>
          <w:lang w:val="sr-Cyrl-CS"/>
        </w:rPr>
      </w:pPr>
    </w:p>
    <w:p w14:paraId="071918F3" w14:textId="77777777" w:rsidR="00BE7D02" w:rsidRDefault="00BE7D02" w:rsidP="007B036F">
      <w:pPr>
        <w:rPr>
          <w:rFonts w:eastAsia="Times New Roman"/>
          <w:bCs/>
          <w:iCs/>
          <w:lang w:val="sr-Cyrl-CS"/>
        </w:rPr>
      </w:pPr>
    </w:p>
    <w:p w14:paraId="68DEE7BC" w14:textId="77777777" w:rsidR="00BE7D02" w:rsidRDefault="00BE7D02" w:rsidP="007B036F">
      <w:pPr>
        <w:rPr>
          <w:rFonts w:eastAsia="Times New Roman"/>
          <w:bCs/>
          <w:iCs/>
          <w:lang w:val="sr-Cyrl-CS"/>
        </w:rPr>
      </w:pPr>
    </w:p>
    <w:p w14:paraId="4A6CFFBF" w14:textId="77777777" w:rsidR="00BE7D02" w:rsidRDefault="00BE7D02" w:rsidP="007B036F">
      <w:pPr>
        <w:rPr>
          <w:rFonts w:eastAsia="Times New Roman"/>
          <w:bCs/>
          <w:iCs/>
          <w:lang w:val="sr-Cyrl-CS"/>
        </w:rPr>
      </w:pPr>
    </w:p>
    <w:p w14:paraId="529C242B" w14:textId="77777777" w:rsidR="00BE7D02" w:rsidRDefault="00BE7D02" w:rsidP="007B036F">
      <w:pPr>
        <w:rPr>
          <w:rFonts w:eastAsia="Times New Roman"/>
          <w:bCs/>
          <w:iCs/>
          <w:lang w:val="sr-Cyrl-CS"/>
        </w:rPr>
      </w:pPr>
    </w:p>
    <w:p w14:paraId="4B246109" w14:textId="77777777" w:rsidR="00BE7D02" w:rsidRDefault="00BE7D02" w:rsidP="007B036F">
      <w:pPr>
        <w:rPr>
          <w:rFonts w:eastAsia="Times New Roman"/>
          <w:bCs/>
          <w:iCs/>
          <w:lang w:val="sr-Cyrl-CS"/>
        </w:rPr>
      </w:pPr>
    </w:p>
    <w:p w14:paraId="4DAB60D3" w14:textId="77777777" w:rsidR="00BE7D02" w:rsidRDefault="00BE7D02" w:rsidP="007B036F">
      <w:pPr>
        <w:rPr>
          <w:rFonts w:eastAsia="Times New Roman"/>
          <w:bCs/>
          <w:iCs/>
          <w:lang w:val="sr-Cyrl-CS"/>
        </w:rPr>
      </w:pPr>
    </w:p>
    <w:p w14:paraId="42AE4E3A" w14:textId="77777777" w:rsidR="00BE7D02" w:rsidRDefault="00BE7D02" w:rsidP="007B036F">
      <w:pPr>
        <w:rPr>
          <w:rFonts w:eastAsia="Times New Roman"/>
          <w:bCs/>
          <w:iCs/>
          <w:lang w:val="sr-Cyrl-CS"/>
        </w:rPr>
      </w:pPr>
    </w:p>
    <w:p w14:paraId="33FBDD2A" w14:textId="77777777" w:rsidR="00BE7D02" w:rsidRDefault="00BE7D02" w:rsidP="007B036F">
      <w:pPr>
        <w:rPr>
          <w:rFonts w:eastAsia="Times New Roman"/>
          <w:bCs/>
          <w:iCs/>
          <w:lang w:val="sr-Cyrl-CS"/>
        </w:rPr>
      </w:pPr>
    </w:p>
    <w:p w14:paraId="606062C8" w14:textId="77777777" w:rsidR="00BE7D02" w:rsidRDefault="00BE7D02" w:rsidP="007B036F">
      <w:pPr>
        <w:rPr>
          <w:rFonts w:eastAsia="Times New Roman"/>
          <w:bCs/>
          <w:iCs/>
          <w:lang w:val="sr-Cyrl-CS"/>
        </w:rPr>
      </w:pPr>
    </w:p>
    <w:p w14:paraId="6CBA7A48" w14:textId="77777777" w:rsidR="00BE7D02" w:rsidRDefault="00BE7D02" w:rsidP="007B036F">
      <w:pPr>
        <w:rPr>
          <w:rFonts w:eastAsia="Times New Roman"/>
          <w:bCs/>
          <w:iCs/>
          <w:lang w:val="sr-Cyrl-CS"/>
        </w:rPr>
      </w:pPr>
    </w:p>
    <w:p w14:paraId="48F1FE03" w14:textId="77777777" w:rsidR="00BE7D02" w:rsidRDefault="00BE7D02" w:rsidP="007B036F">
      <w:pPr>
        <w:rPr>
          <w:rFonts w:eastAsia="Times New Roman"/>
          <w:bCs/>
          <w:iCs/>
          <w:lang w:val="sr-Cyrl-CS"/>
        </w:rPr>
      </w:pPr>
    </w:p>
    <w:p w14:paraId="06AA9BA0" w14:textId="77777777" w:rsidR="00BE7D02" w:rsidRDefault="00BE7D02" w:rsidP="007B036F">
      <w:pPr>
        <w:rPr>
          <w:rFonts w:eastAsia="Times New Roman"/>
          <w:bCs/>
          <w:iCs/>
          <w:lang w:val="sr-Cyrl-CS"/>
        </w:rPr>
      </w:pPr>
    </w:p>
    <w:p w14:paraId="5A20F721" w14:textId="77777777" w:rsidR="00BE7D02" w:rsidRDefault="00BE7D02" w:rsidP="007B036F">
      <w:pPr>
        <w:rPr>
          <w:rFonts w:eastAsia="Times New Roman"/>
          <w:bCs/>
          <w:iCs/>
          <w:lang w:val="sr-Cyrl-CS"/>
        </w:rPr>
      </w:pPr>
    </w:p>
    <w:p w14:paraId="3DB59B0F" w14:textId="77777777" w:rsidR="00BE7D02" w:rsidRDefault="00BE7D02" w:rsidP="007B036F">
      <w:pPr>
        <w:rPr>
          <w:rFonts w:eastAsia="Times New Roman"/>
          <w:bCs/>
          <w:iCs/>
          <w:lang w:val="sr-Cyrl-CS"/>
        </w:rPr>
      </w:pPr>
    </w:p>
    <w:p w14:paraId="7B0A61C4" w14:textId="77777777" w:rsidR="00BE7D02" w:rsidRDefault="00BE7D02" w:rsidP="007B036F">
      <w:pPr>
        <w:rPr>
          <w:rFonts w:eastAsia="Times New Roman"/>
          <w:bCs/>
          <w:iCs/>
          <w:lang w:val="sr-Cyrl-CS"/>
        </w:rPr>
      </w:pPr>
    </w:p>
    <w:p w14:paraId="58559BCE" w14:textId="77777777" w:rsidR="00BE7D02" w:rsidRDefault="00BE7D02" w:rsidP="007B036F">
      <w:pPr>
        <w:rPr>
          <w:rFonts w:eastAsia="Times New Roman"/>
          <w:bCs/>
          <w:iCs/>
          <w:lang w:val="sr-Cyrl-CS"/>
        </w:rPr>
      </w:pPr>
    </w:p>
    <w:p w14:paraId="67471490" w14:textId="77777777" w:rsidR="00BE7D02" w:rsidRDefault="00BE7D02" w:rsidP="007B036F">
      <w:pPr>
        <w:rPr>
          <w:rFonts w:eastAsia="Times New Roman"/>
          <w:bCs/>
          <w:iCs/>
          <w:lang w:val="sr-Cyrl-CS"/>
        </w:rPr>
      </w:pPr>
    </w:p>
    <w:p w14:paraId="2CECB347" w14:textId="77777777" w:rsidR="00BE7D02" w:rsidRDefault="00BE7D02" w:rsidP="007B036F">
      <w:pPr>
        <w:rPr>
          <w:rFonts w:eastAsia="Times New Roman"/>
          <w:bCs/>
          <w:iCs/>
          <w:lang w:val="sr-Cyrl-CS"/>
        </w:rPr>
      </w:pPr>
    </w:p>
    <w:p w14:paraId="0FA671E7" w14:textId="77777777" w:rsidR="00BE7D02" w:rsidRDefault="00BE7D02" w:rsidP="007B036F">
      <w:pPr>
        <w:rPr>
          <w:rFonts w:eastAsia="Times New Roman"/>
          <w:bCs/>
          <w:iCs/>
          <w:lang w:val="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2673AA36"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33694">
        <w:rPr>
          <w:rFonts w:eastAsia="Times New Roman"/>
          <w:b/>
          <w:lang w:val="sr-Cyrl-CS" w:eastAsia="sr-Latn-CS"/>
        </w:rPr>
        <w:t>2.2.10</w:t>
      </w:r>
      <w:r w:rsidR="00BE7D02">
        <w:rPr>
          <w:rFonts w:eastAsia="Times New Roman"/>
          <w:b/>
          <w:lang w:val="sr-Cyrl-CS" w:eastAsia="sr-Latn-CS"/>
        </w:rPr>
        <w:t>2</w:t>
      </w:r>
      <w:r w:rsidRPr="009209F0">
        <w:rPr>
          <w:rFonts w:eastAsia="Times New Roman"/>
          <w:b/>
          <w:lang w:val="sr-Cyrl-CS" w:eastAsia="sr-Latn-CS"/>
        </w:rPr>
        <w:t xml:space="preserve">. </w:t>
      </w:r>
      <w:r w:rsidR="00BE7D02">
        <w:rPr>
          <w:rFonts w:eastAsia="Times New Roman"/>
          <w:b/>
          <w:lang w:val="sr-Cyrl-CS" w:eastAsia="sr-Latn-CS"/>
        </w:rPr>
        <w:t>Контрола над извршењем услуга у вртићу ,,Маслачак''</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BE7D02"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1761508" w14:textId="77777777" w:rsidR="00BE7D02" w:rsidRPr="00BE7D02" w:rsidRDefault="00BE7D02"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E7D02">
        <w:rPr>
          <w:rFonts w:eastAsia="Times New Roman"/>
          <w:lang w:val="sr-Cyrl-CS" w:eastAsia="sr-Cyrl-CS"/>
        </w:rPr>
        <w:t xml:space="preserve">да има </w:t>
      </w:r>
      <w:r>
        <w:rPr>
          <w:rFonts w:eastAsia="Times New Roman"/>
          <w:lang w:val="sr-Cyrl-CS" w:eastAsia="sr-Cyrl-CS"/>
        </w:rPr>
        <w:t>ангажованог најмање</w:t>
      </w:r>
      <w:r w:rsidRPr="00BE7D02">
        <w:rPr>
          <w:rFonts w:eastAsia="Times New Roman"/>
          <w:lang w:val="sr-Cyrl-CS" w:eastAsia="sr-Cyrl-CS"/>
        </w:rPr>
        <w:t xml:space="preserve"> </w:t>
      </w:r>
      <w:r>
        <w:rPr>
          <w:rFonts w:eastAsia="Times New Roman"/>
          <w:lang w:val="sr-Cyrl-CS" w:eastAsia="sr-Cyrl-CS"/>
        </w:rPr>
        <w:t>једног грађевинског</w:t>
      </w:r>
      <w:r w:rsidRPr="00BE7D02">
        <w:rPr>
          <w:rFonts w:eastAsia="Times New Roman"/>
          <w:lang w:val="sr-Cyrl-CS" w:eastAsia="sr-Cyrl-CS"/>
        </w:rPr>
        <w:t xml:space="preserve"> инжињера са лиценцом бр.310</w:t>
      </w:r>
      <w:r>
        <w:rPr>
          <w:rFonts w:eastAsia="Times New Roman"/>
          <w:lang w:val="sr-Cyrl-CS" w:eastAsia="sr-Cyrl-CS"/>
        </w:rPr>
        <w:t>.</w:t>
      </w:r>
    </w:p>
    <w:p w14:paraId="795A4FA2" w14:textId="441DC03B" w:rsidR="007B036F" w:rsidRPr="00BE7D02" w:rsidRDefault="00BE7D02" w:rsidP="00BE7D02">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sidRPr="00BE7D02">
        <w:rPr>
          <w:rFonts w:eastAsia="Times New Roman"/>
          <w:b/>
          <w:u w:val="single"/>
          <w:lang w:val="sr-Cyrl-CS" w:eastAsia="sr-Cyrl-CS"/>
        </w:rPr>
        <w:t xml:space="preserve">УЗ ПОНУДУ ДОСТАВИТИ ФОТОКОПИЈЕ ТРАЖЕНЕ ДИПЛОМЕ И ЛИЦЕНЦЕ </w:t>
      </w:r>
    </w:p>
    <w:p w14:paraId="18ADF7A9" w14:textId="77777777" w:rsidR="007B036F" w:rsidRPr="00BE7D02" w:rsidRDefault="007B036F" w:rsidP="007B036F">
      <w:pPr>
        <w:tabs>
          <w:tab w:val="left" w:pos="-180"/>
        </w:tabs>
        <w:jc w:val="both"/>
        <w:rPr>
          <w:b/>
          <w:u w:val="single"/>
          <w:lang w:val="sr-Cyrl-RS"/>
        </w:rPr>
      </w:pPr>
    </w:p>
    <w:p w14:paraId="6502C0F8" w14:textId="0C41DB11"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33694">
        <w:rPr>
          <w:rFonts w:eastAsia="Times New Roman"/>
          <w:b/>
          <w:lang w:val="sr-Cyrl-CS" w:eastAsia="sr-Latn-CS"/>
        </w:rPr>
        <w:t>2.2.10</w:t>
      </w:r>
      <w:r w:rsidR="00BE7D02">
        <w:rPr>
          <w:rFonts w:eastAsia="Times New Roman"/>
          <w:b/>
          <w:lang w:val="sr-Cyrl-CS" w:eastAsia="sr-Latn-CS"/>
        </w:rPr>
        <w:t>2</w:t>
      </w:r>
      <w:r w:rsidR="00D75F50" w:rsidRPr="009209F0">
        <w:rPr>
          <w:rFonts w:eastAsia="Times New Roman"/>
          <w:b/>
          <w:lang w:val="sr-Cyrl-CS" w:eastAsia="sr-Latn-CS"/>
        </w:rPr>
        <w:t xml:space="preserve">. </w:t>
      </w:r>
      <w:r w:rsidR="00BE7D02">
        <w:rPr>
          <w:rFonts w:eastAsia="Times New Roman"/>
          <w:b/>
          <w:lang w:val="sr-Cyrl-CS" w:eastAsia="sr-Latn-CS"/>
        </w:rPr>
        <w:t>Контрола над извршењем услуга у вртићу ,,Маслачак''</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2BCBB99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733694">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bookmarkStart w:id="0" w:name="_GoBack"/>
      <w:bookmarkEnd w:id="0"/>
    </w:p>
    <w:sectPr w:rsidR="007B036F" w:rsidSect="00A43B75">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635DE"/>
    <w:rsid w:val="0039551B"/>
    <w:rsid w:val="005E4C8F"/>
    <w:rsid w:val="00630DA7"/>
    <w:rsid w:val="00691C89"/>
    <w:rsid w:val="006B2ADB"/>
    <w:rsid w:val="00733694"/>
    <w:rsid w:val="007B036F"/>
    <w:rsid w:val="007B780A"/>
    <w:rsid w:val="009576D0"/>
    <w:rsid w:val="009F4735"/>
    <w:rsid w:val="00A05313"/>
    <w:rsid w:val="00A43B75"/>
    <w:rsid w:val="00BE7D02"/>
    <w:rsid w:val="00BF1DB3"/>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2021-09-27T12:27:00Z</cp:lastPrinted>
  <dcterms:created xsi:type="dcterms:W3CDTF">2023-08-24T09:28:00Z</dcterms:created>
  <dcterms:modified xsi:type="dcterms:W3CDTF">2023-08-24T09:28:00Z</dcterms:modified>
</cp:coreProperties>
</file>