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8871" w14:textId="3082B8D8" w:rsidR="00CF144E" w:rsidRPr="00B625BE" w:rsidRDefault="005E546B">
      <w:pPr>
        <w:tabs>
          <w:tab w:val="left" w:pos="5273"/>
          <w:tab w:val="left" w:pos="7506"/>
        </w:tabs>
        <w:ind w:left="1646"/>
        <w:rPr>
          <w:rFonts w:ascii="Times New Roman" w:hAnsi="Times New Roman" w:cs="Times New Roman"/>
          <w:sz w:val="20"/>
        </w:rPr>
      </w:pPr>
      <w:r w:rsidRPr="00B625BE">
        <w:rPr>
          <w:rFonts w:ascii="Times New Roman" w:hAnsi="Times New Roman" w:cs="Times New Roman"/>
          <w:noProof/>
          <w:position w:val="11"/>
          <w:sz w:val="20"/>
        </w:rPr>
        <w:drawing>
          <wp:inline distT="0" distB="0" distL="0" distR="0" wp14:anchorId="1252C6C5" wp14:editId="0CA01CDB">
            <wp:extent cx="1832973" cy="52863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973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5BE">
        <w:rPr>
          <w:rFonts w:ascii="Times New Roman" w:hAnsi="Times New Roman" w:cs="Times New Roman"/>
          <w:position w:val="11"/>
          <w:sz w:val="20"/>
        </w:rPr>
        <w:tab/>
      </w:r>
      <w:r w:rsidRPr="00B625BE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757FB441" wp14:editId="3F331261">
            <wp:extent cx="975032" cy="72866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32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5BE">
        <w:rPr>
          <w:rFonts w:ascii="Times New Roman" w:hAnsi="Times New Roman" w:cs="Times New Roman"/>
          <w:sz w:val="20"/>
        </w:rPr>
        <w:tab/>
      </w:r>
      <w:r w:rsidR="00723D3E">
        <w:rPr>
          <w:rFonts w:ascii="Times New Roman" w:hAnsi="Times New Roman" w:cs="Times New Roman"/>
          <w:position w:val="29"/>
          <w:sz w:val="20"/>
        </w:rPr>
      </w:r>
      <w:r w:rsidR="00723D3E">
        <w:rPr>
          <w:rFonts w:ascii="Times New Roman" w:hAnsi="Times New Roman" w:cs="Times New Roman"/>
          <w:position w:val="29"/>
          <w:sz w:val="20"/>
        </w:rPr>
        <w:pict w14:anchorId="483A115E">
          <v:group id="_x0000_s1045" style="width:142.45pt;height:27.9pt;mso-position-horizontal-relative:char;mso-position-vertical-relative:line" coordsize="2849,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width:559;height:558">
              <v:imagedata r:id="rId9" o:title=""/>
            </v:shape>
            <v:shape id="_x0000_s1046" style="position:absolute;left:614;top:195;width:2234;height:166" coordorigin="614,196" coordsize="2234,166" o:spt="100" adj="0,,0" path="m655,197r-41,l661,360r39,l713,316r-31,l655,197xm761,258r-32,l758,360r39,l810,316r-34,l761,258xm744,197r-29,l682,316r31,l729,258r32,l744,197xm844,197r-39,l776,316r34,l844,197xm922,196r-26,4l872,214r-17,26l849,279r6,39l872,343r24,14l922,362r26,-5l972,343r8,-12l922,331r-16,-3l894,318r-7,-17l885,279r2,-22l894,240r12,-10l922,227r58,l972,214,948,200r-26,-4xm980,227r-58,l934,228r12,8l955,252r4,27l955,306r-9,16l934,330r-12,1l980,331r9,-13l995,279r-6,-39l980,227xm1116,301r-37,l1091,326r6,13l1105,350r12,8l1134,362r11,l1152,360r,-27l1132,333r-16,-32xm1073,197r-58,l1015,360r35,l1050,301r66,l1114,296r-6,-6l1118,284r8,-8l1128,274r-78,l1050,226r81,l1120,210r-20,-10l1073,197xm1131,226r-41,l1100,235r,30l1088,274r40,l1132,264r3,-15l1131,226xm1203,197r-35,l1168,360r106,l1274,332r-71,l1203,197xm1339,197r-49,l1290,360r55,l1377,355r23,-15l1405,332r-80,l1325,226r77,l1398,220r-25,-17l1339,197xm1402,226r-64,l1359,229r14,11l1382,257r3,24l1382,302r-7,16l1362,328r-17,4l1405,332r10,-17l1420,282r-6,-36l1402,226xm1544,197r-62,l1482,360r69,l1575,357r18,-9l1604,334r1,-2l1517,332r,-43l1600,289r-2,-3l1589,279r-10,-5l1587,272r10,-8l1517,264r,-38l1595,226r-1,-4l1584,208r-17,-8l1544,197xm1600,289r-45,l1570,293r,32l1562,332r43,l1608,314r-3,-16l1600,289xm1595,226r-42,l1562,232r,26l1555,264r42,l1597,264r,-23l1595,226xm1706,197r-35,l1611,360r37,l1661,320r90,l1741,293r-70,l1688,242r34,l1706,197xm1751,320r-35,l1730,360r36,l1751,320xm1722,242r-34,l1706,293r35,l1722,242xm1810,197r-35,l1775,360r35,l1810,263r38,l1810,197xm1848,263r-38,l1867,360r35,l1902,298r-35,l1848,263xm1902,197r-35,l1867,298r35,l1902,197xm1969,197r-36,l1933,360r36,l1969,285r39,l2003,278r5,-7l1969,271r,-74xm2008,285r-39,l2024,360r42,l2008,285xm2064,197r-41,l1969,271r39,l2064,197xm2174,196r-31,5l2121,218r-14,26l2102,279r5,35l2121,340r23,16l2175,362r29,-6l2223,342r6,-11l2175,331r-16,-4l2148,317r-8,-16l2138,279r2,-22l2147,240r12,-10l2175,227r53,l2224,219r-18,-16l2174,196xm2237,274r-69,l2168,301r36,l2204,303r-1,8l2199,321r-9,7l2175,331r54,l2234,323r3,-20l2237,274xm2228,227r-53,l2191,231r9,10l2203,251r1,5l2204,258r32,-5l2236,251r-2,-13l2228,227xm2362,301r-37,l2337,326r6,13l2351,350r12,8l2380,362r10,l2397,360r1,l2398,333r-20,l2368,311r-6,-10xm2319,197r-58,l2261,360r35,l2296,301r66,l2360,296r-6,-6l2364,284r8,-8l2374,274r-78,l2296,226r81,l2365,210r-19,-10l2319,197xm2377,226r-41,l2346,235r,30l2334,274r40,l2378,264r3,-15l2377,226xm2477,196r-27,4l2427,214r-17,26l2403,279r7,39l2427,343r23,14l2477,362r26,-5l2526,343r8,-12l2477,331r-16,-3l2449,318r-7,-17l2439,279r3,-22l2449,240r12,-10l2477,227r57,l2526,214r-23,-14l2477,196xm2534,227r-57,l2488,228r12,8l2510,252r4,27l2510,306r-10,16l2488,330r-11,1l2534,331r9,-13l2549,279r-6,-39l2534,227xm2606,197r-35,l2572,295r,14l2576,323r5,13l2589,345r9,8l2608,358r13,3l2635,362r22,-3l2677,349r13,-18l2635,331r-13,-3l2613,322r-5,-11l2606,295r,-98xm2698,197r-35,l2663,295r-2,16l2656,322r-9,6l2635,331r55,l2692,328r6,-35l2698,197xm2784,197r-57,l2727,360r35,l2762,308r26,l2813,304r19,-10l2842,280r-80,l2762,226r79,l2831,212r-20,-11l2784,197xm2841,226r-59,l2795,228r10,5l2811,242r2,11l2811,265r-6,8l2796,278r-13,2l2842,280r2,-4l2848,253r-4,-24l2841,226xe" fillcolor="#223353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FB32905" w14:textId="77777777" w:rsidR="00CF144E" w:rsidRPr="00B625BE" w:rsidRDefault="005E546B">
      <w:pPr>
        <w:pStyle w:val="BodyText"/>
        <w:spacing w:before="9"/>
        <w:rPr>
          <w:rFonts w:ascii="Times New Roman" w:hAnsi="Times New Roman" w:cs="Times New Roman"/>
          <w:sz w:val="21"/>
        </w:rPr>
      </w:pPr>
      <w:r w:rsidRPr="00B625BE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76B90CCD" wp14:editId="342D0384">
            <wp:simplePos x="0" y="0"/>
            <wp:positionH relativeFrom="page">
              <wp:posOffset>2247925</wp:posOffset>
            </wp:positionH>
            <wp:positionV relativeFrom="paragraph">
              <wp:posOffset>184427</wp:posOffset>
            </wp:positionV>
            <wp:extent cx="1316739" cy="633983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5BE"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0" locked="0" layoutInCell="1" allowOverlap="1" wp14:anchorId="3DECC049" wp14:editId="3E99887C">
            <wp:simplePos x="0" y="0"/>
            <wp:positionH relativeFrom="page">
              <wp:posOffset>4182269</wp:posOffset>
            </wp:positionH>
            <wp:positionV relativeFrom="paragraph">
              <wp:posOffset>322036</wp:posOffset>
            </wp:positionV>
            <wp:extent cx="823995" cy="481012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9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99A14" w14:textId="77777777" w:rsidR="00CF144E" w:rsidRPr="00B625BE" w:rsidRDefault="00CF144E">
      <w:pPr>
        <w:pStyle w:val="BodyTex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14:paraId="07D8D573" w14:textId="77777777" w:rsidR="00CF144E" w:rsidRPr="00B625BE" w:rsidRDefault="00CF144E">
      <w:pPr>
        <w:pStyle w:val="BodyText"/>
        <w:rPr>
          <w:rFonts w:ascii="Times New Roman" w:hAnsi="Times New Roman" w:cs="Times New Roman"/>
          <w:sz w:val="20"/>
        </w:rPr>
      </w:pPr>
    </w:p>
    <w:p w14:paraId="24814AA3" w14:textId="77777777" w:rsidR="00CF144E" w:rsidRPr="00B625BE" w:rsidRDefault="00723D3E">
      <w:pPr>
        <w:pStyle w:val="BodyText"/>
        <w:spacing w:before="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pict w14:anchorId="2315E054">
          <v:shape id="_x0000_s1044" style="position:absolute;margin-left:91.05pt;margin-top:16.45pt;width:413.2pt;height:.1pt;z-index:-15727104;mso-wrap-distance-left:0;mso-wrap-distance-right:0;mso-position-horizontal-relative:page" coordorigin="1821,329" coordsize="8264,0" path="m1821,329r8264,e" filled="f" strokecolor="#6d6e71" strokeweight="1pt">
            <v:path arrowok="t"/>
            <w10:wrap type="topAndBottom" anchorx="page"/>
          </v:shape>
        </w:pict>
      </w:r>
    </w:p>
    <w:p w14:paraId="0F1908FD" w14:textId="77777777" w:rsidR="00CF144E" w:rsidRPr="00B625BE" w:rsidRDefault="005E546B">
      <w:pPr>
        <w:pStyle w:val="Title"/>
        <w:spacing w:line="247" w:lineRule="auto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034EA2"/>
          <w:w w:val="115"/>
        </w:rPr>
        <w:t>Пример добре праксе</w:t>
      </w:r>
      <w:r w:rsidRPr="00B625BE">
        <w:rPr>
          <w:rFonts w:ascii="Times New Roman" w:hAnsi="Times New Roman" w:cs="Times New Roman"/>
          <w:color w:val="034EA2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034EA2"/>
          <w:w w:val="115"/>
        </w:rPr>
        <w:t>самовредновања</w:t>
      </w:r>
      <w:r w:rsidRPr="00B625BE">
        <w:rPr>
          <w:rFonts w:ascii="Times New Roman" w:hAnsi="Times New Roman" w:cs="Times New Roman"/>
          <w:color w:val="034EA2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034EA2"/>
          <w:w w:val="115"/>
        </w:rPr>
        <w:t>предшколских</w:t>
      </w:r>
      <w:r w:rsidRPr="00B625BE">
        <w:rPr>
          <w:rFonts w:ascii="Times New Roman" w:hAnsi="Times New Roman" w:cs="Times New Roman"/>
          <w:color w:val="034EA2"/>
          <w:spacing w:val="51"/>
          <w:w w:val="115"/>
        </w:rPr>
        <w:t xml:space="preserve"> </w:t>
      </w:r>
      <w:r w:rsidRPr="00B625BE">
        <w:rPr>
          <w:rFonts w:ascii="Times New Roman" w:hAnsi="Times New Roman" w:cs="Times New Roman"/>
          <w:color w:val="034EA2"/>
          <w:w w:val="115"/>
        </w:rPr>
        <w:t>установа</w:t>
      </w:r>
    </w:p>
    <w:p w14:paraId="4E7A871C" w14:textId="77777777" w:rsidR="00CF144E" w:rsidRPr="00B625BE" w:rsidRDefault="00723D3E">
      <w:pPr>
        <w:pStyle w:val="BodyText"/>
        <w:spacing w:before="5"/>
        <w:rPr>
          <w:rFonts w:ascii="Times New Roman" w:hAnsi="Times New Roman" w:cs="Times New Roman"/>
          <w:b/>
          <w:sz w:val="9"/>
        </w:rPr>
      </w:pPr>
      <w:r>
        <w:rPr>
          <w:rFonts w:ascii="Times New Roman" w:hAnsi="Times New Roman" w:cs="Times New Roman"/>
        </w:rPr>
        <w:pict w14:anchorId="194BC3D8">
          <v:shape id="_x0000_s1043" style="position:absolute;margin-left:91.05pt;margin-top:7.95pt;width:413.2pt;height:.1pt;z-index:-15726592;mso-wrap-distance-left:0;mso-wrap-distance-right:0;mso-position-horizontal-relative:page" coordorigin="1821,159" coordsize="8264,0" path="m1821,159r8264,e" filled="f" strokecolor="#6d6e71" strokeweight="1pt">
            <v:path arrowok="t"/>
            <w10:wrap type="topAndBottom" anchorx="page"/>
          </v:shape>
        </w:pict>
      </w:r>
    </w:p>
    <w:p w14:paraId="4D9E15A9" w14:textId="21F9FA0E" w:rsidR="00CF144E" w:rsidRPr="00B625BE" w:rsidRDefault="00723D3E">
      <w:pPr>
        <w:spacing w:before="101"/>
        <w:ind w:left="864" w:right="111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</w:rPr>
        <w:pict w14:anchorId="6154EE9C">
          <v:group id="_x0000_s1048" style="position:absolute;left:0;text-align:left;margin-left:130.85pt;margin-top:350.35pt;width:337.8pt;height:416.15pt;z-index:15731200;mso-position-horizontal-relative:page;mso-position-vertical-relative:page" coordorigin="1672,7187" coordsize="8646,9651">
            <v:shape id="_x0000_s1050" type="#_x0000_t75" style="position:absolute;left:1820;top:7207;width:8264;height:9631">
              <v:imagedata r:id="rId12" o:title=""/>
            </v:shape>
            <v:rect id="_x0000_s1049" style="position:absolute;left:1672;top:7187;width:8646;height:1911" stroked="f"/>
            <w10:wrap anchorx="page" anchory="page"/>
          </v:group>
        </w:pict>
      </w:r>
      <w:r w:rsidR="005E546B" w:rsidRPr="00B625BE">
        <w:rPr>
          <w:rFonts w:ascii="Times New Roman" w:hAnsi="Times New Roman" w:cs="Times New Roman"/>
          <w:color w:val="414042"/>
          <w:w w:val="115"/>
          <w:sz w:val="30"/>
        </w:rPr>
        <w:t>Предшколске</w:t>
      </w:r>
      <w:r w:rsidR="005E546B" w:rsidRPr="00B625BE">
        <w:rPr>
          <w:rFonts w:ascii="Times New Roman" w:hAnsi="Times New Roman" w:cs="Times New Roman"/>
          <w:color w:val="414042"/>
          <w:spacing w:val="45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color w:val="414042"/>
          <w:w w:val="115"/>
          <w:sz w:val="30"/>
        </w:rPr>
        <w:t>установе:</w:t>
      </w:r>
      <w:r w:rsidR="005E546B" w:rsidRPr="00B625BE">
        <w:rPr>
          <w:rFonts w:ascii="Times New Roman" w:hAnsi="Times New Roman" w:cs="Times New Roman"/>
          <w:color w:val="414042"/>
          <w:spacing w:val="45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b/>
          <w:color w:val="414042"/>
          <w:w w:val="115"/>
          <w:sz w:val="30"/>
        </w:rPr>
        <w:t>„Пчелица“</w:t>
      </w:r>
      <w:r w:rsidR="005E546B" w:rsidRPr="00B625BE">
        <w:rPr>
          <w:rFonts w:ascii="Times New Roman" w:hAnsi="Times New Roman" w:cs="Times New Roman"/>
          <w:b/>
          <w:color w:val="414042"/>
          <w:spacing w:val="12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b/>
          <w:color w:val="414042"/>
          <w:w w:val="115"/>
          <w:sz w:val="30"/>
        </w:rPr>
        <w:t>Ниш</w:t>
      </w:r>
      <w:r w:rsidR="005E546B" w:rsidRPr="00B625BE">
        <w:rPr>
          <w:rFonts w:ascii="Times New Roman" w:hAnsi="Times New Roman" w:cs="Times New Roman"/>
          <w:b/>
          <w:color w:val="414042"/>
          <w:spacing w:val="13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b/>
          <w:color w:val="414042"/>
          <w:w w:val="115"/>
          <w:sz w:val="30"/>
        </w:rPr>
        <w:t>и</w:t>
      </w:r>
      <w:r w:rsidR="005E546B" w:rsidRPr="00B625BE">
        <w:rPr>
          <w:rFonts w:ascii="Times New Roman" w:hAnsi="Times New Roman" w:cs="Times New Roman"/>
          <w:b/>
          <w:color w:val="414042"/>
          <w:spacing w:val="12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b/>
          <w:color w:val="414042"/>
          <w:w w:val="115"/>
          <w:sz w:val="30"/>
        </w:rPr>
        <w:t>„Звездара“</w:t>
      </w:r>
      <w:r w:rsidR="005E546B" w:rsidRPr="00B625BE">
        <w:rPr>
          <w:rFonts w:ascii="Times New Roman" w:hAnsi="Times New Roman" w:cs="Times New Roman"/>
          <w:b/>
          <w:color w:val="414042"/>
          <w:spacing w:val="13"/>
          <w:w w:val="115"/>
          <w:sz w:val="30"/>
        </w:rPr>
        <w:t xml:space="preserve"> </w:t>
      </w:r>
      <w:r w:rsidR="005E546B" w:rsidRPr="00B625BE">
        <w:rPr>
          <w:rFonts w:ascii="Times New Roman" w:hAnsi="Times New Roman" w:cs="Times New Roman"/>
          <w:b/>
          <w:color w:val="414042"/>
          <w:w w:val="115"/>
          <w:sz w:val="30"/>
        </w:rPr>
        <w:t>Београд</w:t>
      </w:r>
    </w:p>
    <w:p w14:paraId="44B1E217" w14:textId="77777777" w:rsidR="00CF144E" w:rsidRPr="00B625BE" w:rsidRDefault="00CF144E">
      <w:pPr>
        <w:jc w:val="center"/>
        <w:rPr>
          <w:rFonts w:ascii="Times New Roman" w:hAnsi="Times New Roman" w:cs="Times New Roman"/>
          <w:sz w:val="30"/>
        </w:rPr>
        <w:sectPr w:rsidR="00CF144E" w:rsidRPr="00B625BE">
          <w:type w:val="continuous"/>
          <w:pgSz w:w="11910" w:h="16840"/>
          <w:pgMar w:top="960" w:right="660" w:bottom="0" w:left="0" w:header="720" w:footer="720" w:gutter="0"/>
          <w:cols w:space="720"/>
        </w:sectPr>
      </w:pPr>
    </w:p>
    <w:p w14:paraId="773B6332" w14:textId="40C9A2CA" w:rsidR="00CF144E" w:rsidRPr="00B625BE" w:rsidRDefault="00CF144E">
      <w:pPr>
        <w:pStyle w:val="BodyText"/>
        <w:rPr>
          <w:rFonts w:ascii="Times New Roman" w:hAnsi="Times New Roman" w:cs="Times New Roman"/>
          <w:b/>
          <w:sz w:val="20"/>
        </w:rPr>
      </w:pPr>
    </w:p>
    <w:p w14:paraId="3C596302" w14:textId="77777777" w:rsidR="00CF144E" w:rsidRPr="00B625BE" w:rsidRDefault="00CF144E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4C3828A8" w14:textId="0DFABEC9" w:rsidR="00CF144E" w:rsidRPr="00B625BE" w:rsidRDefault="005E546B" w:rsidP="00B625BE">
      <w:pPr>
        <w:pStyle w:val="Heading1"/>
        <w:tabs>
          <w:tab w:val="left" w:pos="850"/>
        </w:tabs>
        <w:jc w:val="center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FFFFFF"/>
          <w:w w:val="120"/>
          <w:shd w:val="clear" w:color="auto" w:fill="034EA2"/>
        </w:rPr>
        <w:t>Назив</w:t>
      </w:r>
      <w:r w:rsidRPr="00B625BE">
        <w:rPr>
          <w:rFonts w:ascii="Times New Roman" w:hAnsi="Times New Roman" w:cs="Times New Roman"/>
          <w:color w:val="FFFFFF"/>
          <w:spacing w:val="-15"/>
          <w:w w:val="120"/>
          <w:shd w:val="clear" w:color="auto" w:fill="034EA2"/>
        </w:rPr>
        <w:t xml:space="preserve"> </w:t>
      </w:r>
      <w:r w:rsidRPr="00B625BE">
        <w:rPr>
          <w:rFonts w:ascii="Times New Roman" w:hAnsi="Times New Roman" w:cs="Times New Roman"/>
          <w:color w:val="FFFFFF"/>
          <w:w w:val="120"/>
          <w:shd w:val="clear" w:color="auto" w:fill="034EA2"/>
        </w:rPr>
        <w:t>активности/корака</w:t>
      </w:r>
      <w:r w:rsidRPr="00B625BE">
        <w:rPr>
          <w:rFonts w:ascii="Times New Roman" w:hAnsi="Times New Roman" w:cs="Times New Roman"/>
          <w:color w:val="FFFFFF"/>
          <w:spacing w:val="-14"/>
          <w:w w:val="120"/>
          <w:shd w:val="clear" w:color="auto" w:fill="034EA2"/>
        </w:rPr>
        <w:t xml:space="preserve"> </w:t>
      </w:r>
      <w:r w:rsidRPr="00B625BE">
        <w:rPr>
          <w:rFonts w:ascii="Times New Roman" w:hAnsi="Times New Roman" w:cs="Times New Roman"/>
          <w:color w:val="FFFFFF"/>
          <w:w w:val="120"/>
          <w:shd w:val="clear" w:color="auto" w:fill="034EA2"/>
        </w:rPr>
        <w:t>у</w:t>
      </w:r>
      <w:r w:rsidRPr="00B625BE">
        <w:rPr>
          <w:rFonts w:ascii="Times New Roman" w:hAnsi="Times New Roman" w:cs="Times New Roman"/>
          <w:color w:val="FFFFFF"/>
          <w:spacing w:val="-15"/>
          <w:w w:val="120"/>
          <w:shd w:val="clear" w:color="auto" w:fill="034EA2"/>
        </w:rPr>
        <w:t xml:space="preserve"> </w:t>
      </w:r>
      <w:r w:rsidRPr="00B625BE">
        <w:rPr>
          <w:rFonts w:ascii="Times New Roman" w:hAnsi="Times New Roman" w:cs="Times New Roman"/>
          <w:color w:val="FFFFFF"/>
          <w:w w:val="120"/>
          <w:shd w:val="clear" w:color="auto" w:fill="034EA2"/>
        </w:rPr>
        <w:t>процесу</w:t>
      </w:r>
      <w:r w:rsidRPr="00B625BE">
        <w:rPr>
          <w:rFonts w:ascii="Times New Roman" w:hAnsi="Times New Roman" w:cs="Times New Roman"/>
          <w:color w:val="FFFFFF"/>
          <w:spacing w:val="-14"/>
          <w:w w:val="120"/>
          <w:shd w:val="clear" w:color="auto" w:fill="034EA2"/>
        </w:rPr>
        <w:t xml:space="preserve"> </w:t>
      </w:r>
      <w:r w:rsidRPr="00B625BE">
        <w:rPr>
          <w:rFonts w:ascii="Times New Roman" w:hAnsi="Times New Roman" w:cs="Times New Roman"/>
          <w:color w:val="FFFFFF"/>
          <w:w w:val="120"/>
          <w:shd w:val="clear" w:color="auto" w:fill="034EA2"/>
        </w:rPr>
        <w:t>самовредновања</w:t>
      </w:r>
    </w:p>
    <w:p w14:paraId="217C8236" w14:textId="77777777" w:rsidR="00CF144E" w:rsidRPr="00B625BE" w:rsidRDefault="005E546B">
      <w:pPr>
        <w:pStyle w:val="BodyText"/>
        <w:spacing w:before="234"/>
        <w:ind w:left="850"/>
        <w:rPr>
          <w:rFonts w:ascii="Times New Roman" w:hAnsi="Times New Roman" w:cs="Times New Roman"/>
          <w:sz w:val="24"/>
          <w:szCs w:val="24"/>
        </w:rPr>
      </w:pP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Грађење</w:t>
      </w:r>
      <w:r w:rsidRPr="00B625BE">
        <w:rPr>
          <w:rFonts w:ascii="Times New Roman" w:hAnsi="Times New Roman" w:cs="Times New Roman"/>
          <w:color w:val="231F20"/>
          <w:spacing w:val="-1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климе</w:t>
      </w:r>
      <w:r w:rsidRPr="00B625BE">
        <w:rPr>
          <w:rFonts w:ascii="Times New Roman" w:hAnsi="Times New Roman" w:cs="Times New Roman"/>
          <w:color w:val="231F20"/>
          <w:spacing w:val="-1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самовредновање</w:t>
      </w:r>
      <w:r w:rsidRPr="00B625BE">
        <w:rPr>
          <w:rFonts w:ascii="Times New Roman" w:hAnsi="Times New Roman" w:cs="Times New Roman"/>
          <w:color w:val="231F20"/>
          <w:spacing w:val="-1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1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заједничко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разумевање</w:t>
      </w:r>
      <w:r w:rsidRPr="00B625BE">
        <w:rPr>
          <w:rFonts w:ascii="Times New Roman" w:hAnsi="Times New Roman" w:cs="Times New Roman"/>
          <w:color w:val="231F20"/>
          <w:spacing w:val="-1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самовредновања.</w:t>
      </w:r>
    </w:p>
    <w:p w14:paraId="409C088A" w14:textId="77777777" w:rsidR="00CF144E" w:rsidRPr="00B625BE" w:rsidRDefault="00CF144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007571" w14:textId="77777777" w:rsidR="00CF144E" w:rsidRPr="00B625BE" w:rsidRDefault="00CF144E">
      <w:pPr>
        <w:pStyle w:val="BodyText"/>
        <w:rPr>
          <w:rFonts w:ascii="Times New Roman" w:hAnsi="Times New Roman" w:cs="Times New Roman"/>
          <w:sz w:val="20"/>
        </w:rPr>
      </w:pPr>
    </w:p>
    <w:p w14:paraId="55A64BB0" w14:textId="2E6138EC" w:rsidR="00CF144E" w:rsidRPr="00B625BE" w:rsidRDefault="005E546B" w:rsidP="00B625BE">
      <w:pPr>
        <w:pStyle w:val="Heading1"/>
        <w:tabs>
          <w:tab w:val="left" w:pos="850"/>
          <w:tab w:val="left" w:pos="10998"/>
        </w:tabs>
        <w:spacing w:before="270"/>
        <w:jc w:val="center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FFFFFF"/>
          <w:spacing w:val="-2"/>
          <w:w w:val="125"/>
          <w:shd w:val="clear" w:color="auto" w:fill="034EA2"/>
        </w:rPr>
        <w:t>Опис</w:t>
      </w:r>
      <w:r w:rsidRPr="00B625BE">
        <w:rPr>
          <w:rFonts w:ascii="Times New Roman" w:hAnsi="Times New Roman" w:cs="Times New Roman"/>
          <w:color w:val="FFFFFF"/>
          <w:spacing w:val="-29"/>
          <w:w w:val="125"/>
          <w:shd w:val="clear" w:color="auto" w:fill="034EA2"/>
        </w:rPr>
        <w:t xml:space="preserve"> </w:t>
      </w:r>
      <w:r w:rsidRPr="00B625BE">
        <w:rPr>
          <w:rFonts w:ascii="Times New Roman" w:hAnsi="Times New Roman" w:cs="Times New Roman"/>
          <w:color w:val="FFFFFF"/>
          <w:spacing w:val="-1"/>
          <w:w w:val="125"/>
          <w:shd w:val="clear" w:color="auto" w:fill="034EA2"/>
        </w:rPr>
        <w:t>активности/корака</w:t>
      </w:r>
    </w:p>
    <w:p w14:paraId="67B27E65" w14:textId="0AAB11B0" w:rsidR="00CF144E" w:rsidRPr="00B625BE" w:rsidRDefault="005E546B">
      <w:pPr>
        <w:pStyle w:val="BodyText"/>
        <w:spacing w:before="256" w:line="271" w:lineRule="auto"/>
        <w:ind w:left="850" w:right="244"/>
        <w:jc w:val="both"/>
        <w:rPr>
          <w:rFonts w:ascii="Times New Roman" w:hAnsi="Times New Roman" w:cs="Times New Roman"/>
          <w:sz w:val="24"/>
          <w:szCs w:val="24"/>
        </w:rPr>
      </w:pP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Обе предшколске установе су пронашле добар начин да, без обзира на величину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установа (обе имају по 28 објеката), систематично сензибилишу актере, развијају климу</w:t>
      </w:r>
      <w:r w:rsidRPr="00B625BE">
        <w:rPr>
          <w:rFonts w:ascii="Times New Roman" w:hAnsi="Times New Roman" w:cs="Times New Roman"/>
          <w:color w:val="231F20"/>
          <w:spacing w:val="1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укључе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све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практичаре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процес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самовредновања.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3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току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целокупног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процеса самовредновања, установе су размењивале идеје, материјале и искуства. На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почетку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процеса,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конституисани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тимови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самовредновање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нивоу</w:t>
      </w:r>
      <w:r w:rsidRPr="00B625BE">
        <w:rPr>
          <w:rFonts w:ascii="Times New Roman" w:hAnsi="Times New Roman" w:cs="Times New Roman"/>
          <w:color w:val="231F20"/>
          <w:spacing w:val="-1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сваког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вртића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изабрани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координатори.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Уз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помоћ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ментора,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креирана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је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обука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све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практичаре,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узору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обуку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тимова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самовредновање,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која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се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сукцесивно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реализовала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складу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 актуелним процесима. Чланови централног тима су реализовали обуке за главне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васпитаче и/или координаторе тимова за самовредновање на нивоу појединачних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вртића.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Даље,</w:t>
      </w:r>
      <w:r w:rsidRPr="00B625BE">
        <w:rPr>
          <w:rFonts w:ascii="Times New Roman" w:hAnsi="Times New Roman" w:cs="Times New Roman"/>
          <w:color w:val="231F20"/>
          <w:spacing w:val="-1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координатори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и/или</w:t>
      </w:r>
      <w:r w:rsidRPr="00B625BE">
        <w:rPr>
          <w:rFonts w:ascii="Times New Roman" w:hAnsi="Times New Roman" w:cs="Times New Roman"/>
          <w:color w:val="231F20"/>
          <w:spacing w:val="-1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главни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васпитачи</w:t>
      </w:r>
      <w:r w:rsidRPr="00B625BE">
        <w:rPr>
          <w:rFonts w:ascii="Times New Roman" w:hAnsi="Times New Roman" w:cs="Times New Roman"/>
          <w:color w:val="231F20"/>
          <w:spacing w:val="-1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реализовали</w:t>
      </w:r>
      <w:r w:rsidRPr="00B625BE">
        <w:rPr>
          <w:rFonts w:ascii="Times New Roman" w:hAnsi="Times New Roman" w:cs="Times New Roman"/>
          <w:color w:val="231F20"/>
          <w:spacing w:val="-1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обуке-радионице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 свим практичарима у својим вртићима. У периоду октобар–новембар 2022. године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реализоване</w:t>
      </w:r>
      <w:r w:rsidRPr="00B625BE">
        <w:rPr>
          <w:rFonts w:ascii="Times New Roman" w:hAnsi="Times New Roman" w:cs="Times New Roman"/>
          <w:color w:val="231F20"/>
          <w:spacing w:val="-1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обуке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усмерене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сензибилисање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запослених,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постизање</w:t>
      </w:r>
      <w:r w:rsidRPr="00B625BE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заједничког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разумевања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самовредновања,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грађење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климе</w:t>
      </w:r>
      <w:r w:rsidRPr="00B625BE">
        <w:rPr>
          <w:rFonts w:ascii="Times New Roman" w:hAnsi="Times New Roman" w:cs="Times New Roman"/>
          <w:color w:val="231F20"/>
          <w:spacing w:val="-1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самовредновање,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разумевање</w:t>
      </w:r>
      <w:r w:rsidRPr="00B625BE">
        <w:rPr>
          <w:rFonts w:ascii="Times New Roman" w:hAnsi="Times New Roman" w:cs="Times New Roman"/>
          <w:color w:val="231F20"/>
          <w:spacing w:val="-2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оквира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квалитета,</w:t>
      </w:r>
      <w:r w:rsidRPr="00B625BE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упознавање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са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инструментима,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укључивања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свих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актера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процес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сл.</w:t>
      </w:r>
    </w:p>
    <w:p w14:paraId="45A7D244" w14:textId="115D7D27" w:rsidR="00CF144E" w:rsidRPr="00B625BE" w:rsidRDefault="005E546B">
      <w:pPr>
        <w:pStyle w:val="BodyText"/>
        <w:spacing w:before="113" w:line="271" w:lineRule="auto"/>
        <w:ind w:left="850" w:right="245"/>
        <w:jc w:val="both"/>
        <w:rPr>
          <w:rFonts w:ascii="Times New Roman" w:hAnsi="Times New Roman" w:cs="Times New Roman"/>
          <w:sz w:val="24"/>
          <w:szCs w:val="24"/>
        </w:rPr>
      </w:pP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 периоду јануар–фебруар 2023. године, чланови централног тима су реализовали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други</w:t>
      </w:r>
      <w:r w:rsidRPr="00B625BE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део</w:t>
      </w:r>
      <w:r w:rsidRPr="00B625BE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обуке</w:t>
      </w:r>
      <w:r w:rsidRPr="00B625BE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тему</w:t>
      </w:r>
      <w:r w:rsidRPr="00B625BE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Прикупљање</w:t>
      </w:r>
      <w:r w:rsidRPr="00B625BE">
        <w:rPr>
          <w:rFonts w:ascii="Times New Roman" w:hAnsi="Times New Roman" w:cs="Times New Roman"/>
          <w:i/>
          <w:color w:val="231F20"/>
          <w:spacing w:val="-1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B625BE">
        <w:rPr>
          <w:rFonts w:ascii="Times New Roman" w:hAnsi="Times New Roman" w:cs="Times New Roman"/>
          <w:i/>
          <w:color w:val="231F20"/>
          <w:spacing w:val="-1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анализа</w:t>
      </w:r>
      <w:r w:rsidRPr="00B625BE">
        <w:rPr>
          <w:rFonts w:ascii="Times New Roman" w:hAnsi="Times New Roman" w:cs="Times New Roman"/>
          <w:i/>
          <w:color w:val="231F20"/>
          <w:spacing w:val="-1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података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,</w:t>
      </w:r>
      <w:r w:rsidRPr="00B625BE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намењену</w:t>
      </w:r>
      <w:r w:rsidRPr="00B625BE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координаторима</w:t>
      </w:r>
      <w:r w:rsidRPr="00B625BE">
        <w:rPr>
          <w:rFonts w:ascii="Times New Roman" w:hAnsi="Times New Roman" w:cs="Times New Roman"/>
          <w:color w:val="231F20"/>
          <w:spacing w:val="-74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 главним васпитачима. Након ових почетних обука, координатори тимова и главни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васпитачи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одржали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обуке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све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запослене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вртићима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ПУ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„Звездара“,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док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ПУ</w:t>
      </w:r>
    </w:p>
    <w:p w14:paraId="523A51EB" w14:textId="77777777" w:rsidR="00CF144E" w:rsidRPr="00B625BE" w:rsidRDefault="005E546B">
      <w:pPr>
        <w:pStyle w:val="BodyText"/>
        <w:spacing w:line="271" w:lineRule="auto"/>
        <w:ind w:left="850" w:right="245"/>
        <w:jc w:val="both"/>
        <w:rPr>
          <w:rFonts w:ascii="Times New Roman" w:hAnsi="Times New Roman" w:cs="Times New Roman"/>
          <w:sz w:val="24"/>
          <w:szCs w:val="24"/>
        </w:rPr>
      </w:pP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„Пчелица“ чланови централног тима били непосредно укључени у процесе на нивоу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сваког</w:t>
      </w:r>
      <w:r w:rsidRPr="00B625BE">
        <w:rPr>
          <w:rFonts w:ascii="Times New Roman" w:hAnsi="Times New Roman" w:cs="Times New Roman"/>
          <w:color w:val="231F20"/>
          <w:spacing w:val="-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вртића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те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установе.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6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априлу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је</w:t>
      </w:r>
      <w:r w:rsidRPr="00B625BE">
        <w:rPr>
          <w:rFonts w:ascii="Times New Roman" w:hAnsi="Times New Roman" w:cs="Times New Roman"/>
          <w:color w:val="231F20"/>
          <w:spacing w:val="-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ПУ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„Звездара“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реализован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трећи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део</w:t>
      </w:r>
      <w:r w:rsidRPr="00B625BE">
        <w:rPr>
          <w:rFonts w:ascii="Times New Roman" w:hAnsi="Times New Roman" w:cs="Times New Roman"/>
          <w:color w:val="231F20"/>
          <w:spacing w:val="-8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обуке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који се односи на израду извештаја, док су у ПУ „Пчелица“ чланови централног тима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распоређени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вртићима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где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учествовали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тимом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вртића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</w:t>
      </w:r>
      <w:r w:rsidRPr="00B625BE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изради</w:t>
      </w:r>
      <w:r w:rsidRPr="00B625BE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појединачних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извештаја.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Координатори</w:t>
      </w:r>
      <w:r w:rsidRPr="00B625BE">
        <w:rPr>
          <w:rFonts w:ascii="Times New Roman" w:hAnsi="Times New Roman" w:cs="Times New Roman"/>
          <w:color w:val="231F20"/>
          <w:spacing w:val="-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тимова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нивоу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вртића</w:t>
      </w:r>
      <w:r w:rsidRPr="00B625BE">
        <w:rPr>
          <w:rFonts w:ascii="Times New Roman" w:hAnsi="Times New Roman" w:cs="Times New Roman"/>
          <w:color w:val="231F20"/>
          <w:spacing w:val="-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анализирали</w:t>
      </w:r>
      <w:r w:rsidRPr="00B625BE">
        <w:rPr>
          <w:rFonts w:ascii="Times New Roman" w:hAnsi="Times New Roman" w:cs="Times New Roman"/>
          <w:color w:val="231F20"/>
          <w:spacing w:val="-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процесе</w:t>
      </w:r>
      <w:r w:rsidRPr="00B625BE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током</w:t>
      </w:r>
      <w:r w:rsidRPr="00B625BE">
        <w:rPr>
          <w:rFonts w:ascii="Times New Roman" w:hAnsi="Times New Roman" w:cs="Times New Roman"/>
          <w:color w:val="231F20"/>
          <w:spacing w:val="-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свих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обука</w:t>
      </w:r>
      <w:r w:rsidRPr="00B625BE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сачињавали</w:t>
      </w:r>
      <w:r w:rsidRPr="00B625BE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извештај</w:t>
      </w:r>
      <w:r w:rsidRPr="00B625BE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(ПУ</w:t>
      </w:r>
      <w:r w:rsidRPr="00B625BE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  <w:sz w:val="24"/>
          <w:szCs w:val="24"/>
        </w:rPr>
        <w:t>„Звездара“).</w:t>
      </w:r>
    </w:p>
    <w:p w14:paraId="22658EB2" w14:textId="77777777" w:rsidR="00CF144E" w:rsidRPr="00B625BE" w:rsidRDefault="00CF144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7F8338" w14:textId="77777777" w:rsidR="00CF144E" w:rsidRPr="00B625BE" w:rsidRDefault="00723D3E" w:rsidP="001A6D72">
      <w:pPr>
        <w:pStyle w:val="Heading1"/>
        <w:spacing w:line="247" w:lineRule="auto"/>
        <w:ind w:left="850" w:right="6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88613B">
          <v:rect id="_x0000_s1031" style="position:absolute;left:0;text-align:left;margin-left:21pt;margin-top:2pt;width:528.9pt;height:41.6pt;z-index:-15796224;mso-position-horizontal-relative:page" fillcolor="#034ea2" stroked="f">
            <w10:wrap anchorx="page"/>
          </v:rect>
        </w:pict>
      </w:r>
      <w:r w:rsidR="005E546B" w:rsidRPr="00B625BE">
        <w:rPr>
          <w:rFonts w:ascii="Times New Roman" w:hAnsi="Times New Roman" w:cs="Times New Roman"/>
          <w:color w:val="FFFFFF"/>
          <w:w w:val="120"/>
        </w:rPr>
        <w:t>Карактеристика</w:t>
      </w:r>
      <w:r w:rsidR="005E546B" w:rsidRPr="00B625BE">
        <w:rPr>
          <w:rFonts w:ascii="Times New Roman" w:hAnsi="Times New Roman" w:cs="Times New Roman"/>
          <w:color w:val="FFFFFF"/>
          <w:spacing w:val="15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која</w:t>
      </w:r>
      <w:r w:rsidR="005E546B" w:rsidRPr="00B625BE">
        <w:rPr>
          <w:rFonts w:ascii="Times New Roman" w:hAnsi="Times New Roman" w:cs="Times New Roman"/>
          <w:color w:val="FFFFFF"/>
          <w:spacing w:val="16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овај</w:t>
      </w:r>
      <w:r w:rsidR="005E546B" w:rsidRPr="00B625BE">
        <w:rPr>
          <w:rFonts w:ascii="Times New Roman" w:hAnsi="Times New Roman" w:cs="Times New Roman"/>
          <w:color w:val="FFFFFF"/>
          <w:spacing w:val="16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пример</w:t>
      </w:r>
      <w:r w:rsidR="005E546B" w:rsidRPr="00B625BE">
        <w:rPr>
          <w:rFonts w:ascii="Times New Roman" w:hAnsi="Times New Roman" w:cs="Times New Roman"/>
          <w:color w:val="FFFFFF"/>
          <w:spacing w:val="15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сврстава</w:t>
      </w:r>
      <w:r w:rsidR="005E546B" w:rsidRPr="00B625BE">
        <w:rPr>
          <w:rFonts w:ascii="Times New Roman" w:hAnsi="Times New Roman" w:cs="Times New Roman"/>
          <w:color w:val="FFFFFF"/>
          <w:spacing w:val="16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у</w:t>
      </w:r>
      <w:r w:rsidR="005E546B" w:rsidRPr="00B625BE">
        <w:rPr>
          <w:rFonts w:ascii="Times New Roman" w:hAnsi="Times New Roman" w:cs="Times New Roman"/>
          <w:color w:val="FFFFFF"/>
          <w:spacing w:val="-113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пример</w:t>
      </w:r>
      <w:r w:rsidR="005E546B" w:rsidRPr="00B625BE">
        <w:rPr>
          <w:rFonts w:ascii="Times New Roman" w:hAnsi="Times New Roman" w:cs="Times New Roman"/>
          <w:color w:val="FFFFFF"/>
          <w:spacing w:val="-29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добре</w:t>
      </w:r>
      <w:r w:rsidR="005E546B" w:rsidRPr="00B625BE">
        <w:rPr>
          <w:rFonts w:ascii="Times New Roman" w:hAnsi="Times New Roman" w:cs="Times New Roman"/>
          <w:color w:val="FFFFFF"/>
          <w:spacing w:val="-29"/>
          <w:w w:val="120"/>
        </w:rPr>
        <w:t xml:space="preserve"> </w:t>
      </w:r>
      <w:r w:rsidR="005E546B" w:rsidRPr="00B625BE">
        <w:rPr>
          <w:rFonts w:ascii="Times New Roman" w:hAnsi="Times New Roman" w:cs="Times New Roman"/>
          <w:color w:val="FFFFFF"/>
          <w:w w:val="120"/>
        </w:rPr>
        <w:t>праксе</w:t>
      </w:r>
    </w:p>
    <w:p w14:paraId="30D9CF44" w14:textId="77777777" w:rsidR="00CF144E" w:rsidRPr="00B625BE" w:rsidRDefault="005E546B">
      <w:pPr>
        <w:pStyle w:val="BodyText"/>
        <w:spacing w:before="302" w:line="271" w:lineRule="auto"/>
        <w:ind w:left="850" w:right="244"/>
        <w:jc w:val="both"/>
        <w:rPr>
          <w:rFonts w:ascii="Times New Roman" w:hAnsi="Times New Roman" w:cs="Times New Roman"/>
          <w:sz w:val="24"/>
          <w:szCs w:val="24"/>
        </w:rPr>
      </w:pP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Две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предшколске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установе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су,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вођене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заједничком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потребом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унапређењем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самовредновања,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развиле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сличан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организациони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садржајни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концепт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рада.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Размењивали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искуства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изазове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преко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ментора,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кроз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непосредни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контакт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координатора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централних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тимова.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Неки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од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изазови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су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били: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сензибилизација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заједничко</w:t>
      </w:r>
      <w:r w:rsidRPr="00B625BE">
        <w:rPr>
          <w:rFonts w:ascii="Times New Roman" w:hAnsi="Times New Roman" w:cs="Times New Roman"/>
          <w:color w:val="231F20"/>
          <w:spacing w:val="-2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разумевање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самовредновања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свих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актера,</w:t>
      </w:r>
      <w:r w:rsidRPr="00B625BE">
        <w:rPr>
          <w:rFonts w:ascii="Times New Roman" w:hAnsi="Times New Roman" w:cs="Times New Roman"/>
          <w:color w:val="231F20"/>
          <w:spacing w:val="-2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обзиром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величину</w:t>
      </w:r>
      <w:r w:rsidRPr="00B625BE">
        <w:rPr>
          <w:rFonts w:ascii="Times New Roman" w:hAnsi="Times New Roman" w:cs="Times New Roman"/>
          <w:color w:val="231F20"/>
          <w:spacing w:val="-25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установа;</w:t>
      </w:r>
      <w:r w:rsidRPr="00B625BE">
        <w:rPr>
          <w:rFonts w:ascii="Times New Roman" w:hAnsi="Times New Roman" w:cs="Times New Roman"/>
          <w:color w:val="231F20"/>
          <w:spacing w:val="-76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како постићи позитивну климу и отвореност за промене на нивоу целе установе; који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је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адекватан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узорак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деце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за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консултовање</w:t>
      </w:r>
      <w:r w:rsidRPr="00B625BE">
        <w:rPr>
          <w:rFonts w:ascii="Times New Roman" w:hAnsi="Times New Roman" w:cs="Times New Roman"/>
          <w:color w:val="231F20"/>
          <w:spacing w:val="-1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625BE">
        <w:rPr>
          <w:rFonts w:ascii="Times New Roman" w:hAnsi="Times New Roman" w:cs="Times New Roman"/>
          <w:color w:val="231F20"/>
          <w:spacing w:val="-9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како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спровести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квалитетно</w:t>
      </w:r>
      <w:r w:rsidRPr="00B625BE">
        <w:rPr>
          <w:rFonts w:ascii="Times New Roman" w:hAnsi="Times New Roman" w:cs="Times New Roman"/>
          <w:color w:val="231F20"/>
          <w:spacing w:val="-10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консултовање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са децом, с обзиром на недостатак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искуства; организовање и вођење фокус група са</w:t>
      </w:r>
      <w:r w:rsidRPr="00B625BE">
        <w:rPr>
          <w:rFonts w:ascii="Times New Roman" w:hAnsi="Times New Roman" w:cs="Times New Roman"/>
          <w:color w:val="231F20"/>
          <w:spacing w:val="-77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родитељима, структура појединачних извештаја вртића и квалитетно обједињавање</w:t>
      </w:r>
      <w:r w:rsidRPr="00B625BE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извештаја</w:t>
      </w:r>
      <w:r w:rsidRPr="00B625BE">
        <w:rPr>
          <w:rFonts w:ascii="Times New Roman" w:hAnsi="Times New Roman" w:cs="Times New Roman"/>
          <w:color w:val="231F20"/>
          <w:spacing w:val="-24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на</w:t>
      </w:r>
      <w:r w:rsidRPr="00B625BE">
        <w:rPr>
          <w:rFonts w:ascii="Times New Roman" w:hAnsi="Times New Roman" w:cs="Times New Roman"/>
          <w:color w:val="231F20"/>
          <w:spacing w:val="-2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нивоу</w:t>
      </w:r>
      <w:r w:rsidRPr="00B625BE">
        <w:rPr>
          <w:rFonts w:ascii="Times New Roman" w:hAnsi="Times New Roman" w:cs="Times New Roman"/>
          <w:color w:val="231F20"/>
          <w:spacing w:val="-2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установе,</w:t>
      </w:r>
      <w:r w:rsidRPr="00B625BE">
        <w:rPr>
          <w:rFonts w:ascii="Times New Roman" w:hAnsi="Times New Roman" w:cs="Times New Roman"/>
          <w:color w:val="231F20"/>
          <w:spacing w:val="-23"/>
          <w:w w:val="115"/>
          <w:sz w:val="24"/>
          <w:szCs w:val="24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  <w:sz w:val="24"/>
          <w:szCs w:val="24"/>
        </w:rPr>
        <w:t>итд.</w:t>
      </w:r>
    </w:p>
    <w:p w14:paraId="2EF127F7" w14:textId="77777777" w:rsidR="00CF144E" w:rsidRPr="00B625BE" w:rsidRDefault="00CF144E">
      <w:pPr>
        <w:spacing w:line="271" w:lineRule="auto"/>
        <w:jc w:val="both"/>
        <w:rPr>
          <w:rFonts w:ascii="Times New Roman" w:hAnsi="Times New Roman" w:cs="Times New Roman"/>
        </w:rPr>
        <w:sectPr w:rsidR="00CF144E" w:rsidRPr="00B625BE">
          <w:headerReference w:type="default" r:id="rId13"/>
          <w:pgSz w:w="11910" w:h="16840"/>
          <w:pgMar w:top="1060" w:right="660" w:bottom="280" w:left="0" w:header="720" w:footer="0" w:gutter="0"/>
          <w:cols w:space="720"/>
        </w:sectPr>
      </w:pPr>
    </w:p>
    <w:p w14:paraId="7496F469" w14:textId="77777777" w:rsidR="00CF144E" w:rsidRPr="00B625BE" w:rsidRDefault="00CF144E">
      <w:pPr>
        <w:pStyle w:val="BodyText"/>
        <w:spacing w:before="7"/>
        <w:rPr>
          <w:rFonts w:ascii="Times New Roman" w:hAnsi="Times New Roman" w:cs="Times New Roman"/>
          <w:sz w:val="24"/>
        </w:rPr>
      </w:pPr>
    </w:p>
    <w:p w14:paraId="5E2B5D80" w14:textId="77777777" w:rsidR="00CF144E" w:rsidRPr="00B625BE" w:rsidRDefault="005E546B">
      <w:pPr>
        <w:pStyle w:val="BodyText"/>
        <w:spacing w:before="93" w:line="271" w:lineRule="auto"/>
        <w:ind w:left="850" w:right="244"/>
        <w:jc w:val="both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115"/>
        </w:rPr>
        <w:t>Установе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су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размењивале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идеје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искуства: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за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ПУ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„Звездара”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било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је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значајно</w:t>
      </w:r>
      <w:r w:rsidRPr="00B625BE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искуство</w:t>
      </w:r>
      <w:r w:rsidRPr="00B625BE">
        <w:rPr>
          <w:rFonts w:ascii="Times New Roman" w:hAnsi="Times New Roman" w:cs="Times New Roman"/>
          <w:color w:val="231F20"/>
          <w:spacing w:val="-7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ПУ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„Пчелица”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организацији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подели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улога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тиму;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оснаживање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тима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ПУ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„Пчелица”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да</w:t>
      </w:r>
      <w:r w:rsidRPr="00B625BE">
        <w:rPr>
          <w:rFonts w:ascii="Times New Roman" w:hAnsi="Times New Roman" w:cs="Times New Roman"/>
          <w:color w:val="231F20"/>
          <w:spacing w:val="-7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се у одабиру области за самовредновање руководи унутрашњим потребама установе</w:t>
      </w:r>
      <w:r w:rsidRPr="00B625BE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2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појединаца;</w:t>
      </w:r>
      <w:r w:rsidRPr="00B625BE">
        <w:rPr>
          <w:rFonts w:ascii="Times New Roman" w:hAnsi="Times New Roman" w:cs="Times New Roman"/>
          <w:color w:val="231F20"/>
          <w:spacing w:val="5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значајна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подршка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ПУ</w:t>
      </w:r>
      <w:r w:rsidRPr="00B625BE">
        <w:rPr>
          <w:rFonts w:ascii="Times New Roman" w:hAnsi="Times New Roman" w:cs="Times New Roman"/>
          <w:color w:val="231F20"/>
          <w:spacing w:val="2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„Звездари”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кроз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богато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искуство</w:t>
      </w:r>
      <w:r w:rsidRPr="00B625BE">
        <w:rPr>
          <w:rFonts w:ascii="Times New Roman" w:hAnsi="Times New Roman" w:cs="Times New Roman"/>
          <w:color w:val="231F20"/>
          <w:spacing w:val="24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ПУ</w:t>
      </w:r>
      <w:r w:rsidRPr="00B625BE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„Пчелица”</w:t>
      </w:r>
      <w:r w:rsidRPr="00B625BE">
        <w:rPr>
          <w:rFonts w:ascii="Times New Roman" w:hAnsi="Times New Roman" w:cs="Times New Roman"/>
          <w:color w:val="231F20"/>
          <w:spacing w:val="-7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 информисање о могућој организацији и формирању мреже на нивоу установе, уз</w:t>
      </w:r>
      <w:r w:rsidRPr="00B625BE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учешће свих запослених; техничка подршка примени онлајн инструмената између</w:t>
      </w:r>
      <w:r w:rsidRPr="00B625BE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координатора тимова; размена креираних материјала: синопсиси и презентације за</w:t>
      </w:r>
      <w:r w:rsidRPr="00B625BE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обуку кадра, упутство за практичаре за консултовање са децом; упутство за вођење</w:t>
      </w:r>
      <w:r w:rsidRPr="00B625BE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фокус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група;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размена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израђених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извештаја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на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нивоу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појединачних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вртића.</w:t>
      </w:r>
    </w:p>
    <w:p w14:paraId="40AECCFE" w14:textId="77777777" w:rsidR="00CF144E" w:rsidRPr="00B625BE" w:rsidRDefault="005E546B">
      <w:pPr>
        <w:pStyle w:val="BodyText"/>
        <w:spacing w:before="113"/>
        <w:ind w:left="850"/>
        <w:jc w:val="both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115"/>
        </w:rPr>
        <w:t>Карактеристике</w:t>
      </w:r>
      <w:r w:rsidRPr="00B625BE">
        <w:rPr>
          <w:rFonts w:ascii="Times New Roman" w:hAnsi="Times New Roman" w:cs="Times New Roman"/>
          <w:color w:val="231F20"/>
          <w:spacing w:val="-16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овог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примера</w:t>
      </w:r>
      <w:r w:rsidRPr="00B625BE">
        <w:rPr>
          <w:rFonts w:ascii="Times New Roman" w:hAnsi="Times New Roman" w:cs="Times New Roman"/>
          <w:color w:val="231F20"/>
          <w:spacing w:val="-16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добре</w:t>
      </w:r>
      <w:r w:rsidRPr="00B625BE">
        <w:rPr>
          <w:rFonts w:ascii="Times New Roman" w:hAnsi="Times New Roman" w:cs="Times New Roman"/>
          <w:color w:val="231F20"/>
          <w:spacing w:val="-15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праксе</w:t>
      </w:r>
      <w:r w:rsidRPr="00B625BE">
        <w:rPr>
          <w:rFonts w:ascii="Times New Roman" w:hAnsi="Times New Roman" w:cs="Times New Roman"/>
          <w:color w:val="231F20"/>
          <w:spacing w:val="-16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јесу:</w:t>
      </w:r>
    </w:p>
    <w:p w14:paraId="0CFB0FC8" w14:textId="77777777" w:rsidR="00CF144E" w:rsidRPr="00B625BE" w:rsidRDefault="005E546B">
      <w:pPr>
        <w:pStyle w:val="ListParagraph"/>
        <w:numPr>
          <w:ilvl w:val="0"/>
          <w:numId w:val="1"/>
        </w:numPr>
        <w:tabs>
          <w:tab w:val="left" w:pos="1417"/>
          <w:tab w:val="left" w:pos="1418"/>
        </w:tabs>
        <w:spacing w:before="13" w:line="305" w:lineRule="exact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spacing w:val="-1"/>
          <w:w w:val="115"/>
        </w:rPr>
        <w:t>Повезивање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установа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у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заједничкој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рефлексији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хоризонталном</w:t>
      </w:r>
      <w:r w:rsidRPr="00B625BE">
        <w:rPr>
          <w:rFonts w:ascii="Times New Roman" w:hAnsi="Times New Roman" w:cs="Times New Roman"/>
          <w:color w:val="231F20"/>
          <w:spacing w:val="-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учењу;</w:t>
      </w:r>
    </w:p>
    <w:p w14:paraId="16992787" w14:textId="705924C1" w:rsidR="00CF144E" w:rsidRPr="00B625BE" w:rsidRDefault="005E546B">
      <w:pPr>
        <w:pStyle w:val="ListParagraph"/>
        <w:numPr>
          <w:ilvl w:val="0"/>
          <w:numId w:val="1"/>
        </w:numPr>
        <w:tabs>
          <w:tab w:val="left" w:pos="1417"/>
          <w:tab w:val="left" w:pos="1418"/>
        </w:tabs>
        <w:spacing w:line="249" w:lineRule="auto"/>
        <w:ind w:right="244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110"/>
        </w:rPr>
        <w:t>препознат</w:t>
      </w:r>
      <w:r w:rsidRPr="00B625BE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је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значај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почетне</w:t>
      </w:r>
      <w:r w:rsidRPr="00B625BE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фазе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(заједничко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разумевање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свих</w:t>
      </w:r>
      <w:r w:rsidRPr="00B625BE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0"/>
        </w:rPr>
        <w:t>актера</w:t>
      </w:r>
      <w:proofErr w:type="spellEnd"/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0"/>
        </w:rPr>
        <w:t>и</w:t>
      </w:r>
      <w:r w:rsidRPr="00B625BE">
        <w:rPr>
          <w:rFonts w:ascii="Times New Roman" w:hAnsi="Times New Roman" w:cs="Times New Roman"/>
          <w:color w:val="231F20"/>
          <w:spacing w:val="3"/>
          <w:w w:val="110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0"/>
        </w:rPr>
        <w:t>клима</w:t>
      </w:r>
      <w:proofErr w:type="spellEnd"/>
      <w:r w:rsidRPr="00B625BE">
        <w:rPr>
          <w:rFonts w:ascii="Times New Roman" w:hAnsi="Times New Roman" w:cs="Times New Roman"/>
          <w:color w:val="231F20"/>
          <w:w w:val="110"/>
        </w:rPr>
        <w:t>)</w:t>
      </w:r>
      <w:r w:rsidRPr="00B625BE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proofErr w:type="gramStart"/>
      <w:r w:rsidRPr="00B625BE">
        <w:rPr>
          <w:rFonts w:ascii="Times New Roman" w:hAnsi="Times New Roman" w:cs="Times New Roman"/>
          <w:color w:val="231F20"/>
          <w:w w:val="110"/>
        </w:rPr>
        <w:t>као</w:t>
      </w:r>
      <w:r w:rsidR="00616063">
        <w:rPr>
          <w:rFonts w:ascii="Times New Roman" w:hAnsi="Times New Roman" w:cs="Times New Roman"/>
          <w:color w:val="231F20"/>
          <w:w w:val="110"/>
          <w:lang w:val="sr-Cyrl-BA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72"/>
          <w:w w:val="110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spacing w:val="-1"/>
          <w:w w:val="115"/>
        </w:rPr>
        <w:t>основе</w:t>
      </w:r>
      <w:proofErr w:type="spellEnd"/>
      <w:proofErr w:type="gramEnd"/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spacing w:val="-1"/>
          <w:w w:val="115"/>
        </w:rPr>
        <w:t>за</w:t>
      </w:r>
      <w:proofErr w:type="spellEnd"/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квалитетно</w:t>
      </w:r>
      <w:proofErr w:type="spellEnd"/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самовредновање;</w:t>
      </w:r>
    </w:p>
    <w:p w14:paraId="0C8E1E8B" w14:textId="77777777" w:rsidR="00CF144E" w:rsidRPr="00B625BE" w:rsidRDefault="005E546B">
      <w:pPr>
        <w:pStyle w:val="ListParagraph"/>
        <w:numPr>
          <w:ilvl w:val="0"/>
          <w:numId w:val="1"/>
        </w:numPr>
        <w:tabs>
          <w:tab w:val="left" w:pos="1417"/>
          <w:tab w:val="left" w:pos="1418"/>
        </w:tabs>
        <w:spacing w:line="249" w:lineRule="auto"/>
        <w:ind w:right="245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115"/>
        </w:rPr>
        <w:t>акценат</w:t>
      </w:r>
      <w:r w:rsidRPr="00B625BE">
        <w:rPr>
          <w:rFonts w:ascii="Times New Roman" w:hAnsi="Times New Roman" w:cs="Times New Roman"/>
          <w:color w:val="231F20"/>
          <w:spacing w:val="56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је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на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организацији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која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је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омогућила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уважавање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укљученост</w:t>
      </w:r>
      <w:r w:rsidRPr="00B625BE">
        <w:rPr>
          <w:rFonts w:ascii="Times New Roman" w:hAnsi="Times New Roman" w:cs="Times New Roman"/>
          <w:color w:val="231F20"/>
          <w:spacing w:val="5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свих</w:t>
      </w:r>
      <w:r w:rsidRPr="00B625BE">
        <w:rPr>
          <w:rFonts w:ascii="Times New Roman" w:hAnsi="Times New Roman" w:cs="Times New Roman"/>
          <w:color w:val="231F20"/>
          <w:spacing w:val="-77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2"/>
          <w:w w:val="115"/>
        </w:rPr>
        <w:t>запослених,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2"/>
          <w:w w:val="115"/>
        </w:rPr>
        <w:t>подели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улога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задужења,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делегирању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одговорности;</w:t>
      </w:r>
    </w:p>
    <w:p w14:paraId="43366C53" w14:textId="77777777" w:rsidR="00CF144E" w:rsidRPr="00B625BE" w:rsidRDefault="005E546B">
      <w:pPr>
        <w:pStyle w:val="ListParagraph"/>
        <w:numPr>
          <w:ilvl w:val="0"/>
          <w:numId w:val="1"/>
        </w:numPr>
        <w:tabs>
          <w:tab w:val="left" w:pos="1417"/>
          <w:tab w:val="left" w:pos="1418"/>
        </w:tabs>
        <w:spacing w:line="249" w:lineRule="auto"/>
        <w:ind w:right="245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115"/>
        </w:rPr>
        <w:t>оснажене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су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компетенције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практичара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у</w:t>
      </w:r>
      <w:r w:rsidRPr="00B625BE">
        <w:rPr>
          <w:rFonts w:ascii="Times New Roman" w:hAnsi="Times New Roman" w:cs="Times New Roman"/>
          <w:color w:val="231F20"/>
          <w:spacing w:val="21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разумевању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смисла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самовредновања</w:t>
      </w:r>
      <w:r w:rsidRPr="00B625BE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и</w:t>
      </w:r>
      <w:r w:rsidRPr="00B625BE">
        <w:rPr>
          <w:rFonts w:ascii="Times New Roman" w:hAnsi="Times New Roman" w:cs="Times New Roman"/>
          <w:color w:val="231F20"/>
          <w:spacing w:val="-76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значаја</w:t>
      </w:r>
      <w:r w:rsidRPr="00B625BE">
        <w:rPr>
          <w:rFonts w:ascii="Times New Roman" w:hAnsi="Times New Roman" w:cs="Times New Roman"/>
          <w:color w:val="231F20"/>
          <w:spacing w:val="-23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за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1"/>
          <w:w w:val="115"/>
        </w:rPr>
        <w:t>унапређивање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сопствене</w:t>
      </w:r>
      <w:r w:rsidRPr="00B625BE">
        <w:rPr>
          <w:rFonts w:ascii="Times New Roman" w:hAnsi="Times New Roman" w:cs="Times New Roman"/>
          <w:color w:val="231F20"/>
          <w:spacing w:val="-22"/>
          <w:w w:val="11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115"/>
        </w:rPr>
        <w:t>праксе;</w:t>
      </w:r>
    </w:p>
    <w:p w14:paraId="19E67DFA" w14:textId="72FD0942" w:rsidR="00CF144E" w:rsidRPr="00B625BE" w:rsidRDefault="005E546B">
      <w:pPr>
        <w:pStyle w:val="ListParagraph"/>
        <w:numPr>
          <w:ilvl w:val="0"/>
          <w:numId w:val="1"/>
        </w:numPr>
        <w:tabs>
          <w:tab w:val="left" w:pos="1417"/>
          <w:tab w:val="left" w:pos="1418"/>
        </w:tabs>
        <w:rPr>
          <w:rFonts w:ascii="Times New Roman" w:hAnsi="Times New Roman" w:cs="Times New Roman"/>
        </w:rPr>
      </w:pPr>
      <w:proofErr w:type="spellStart"/>
      <w:proofErr w:type="gramStart"/>
      <w:r w:rsidRPr="00B625BE">
        <w:rPr>
          <w:rFonts w:ascii="Times New Roman" w:hAnsi="Times New Roman" w:cs="Times New Roman"/>
          <w:color w:val="231F20"/>
          <w:w w:val="115"/>
        </w:rPr>
        <w:t>оснажене</w:t>
      </w:r>
      <w:proofErr w:type="spellEnd"/>
      <w:r w:rsidR="00616063">
        <w:rPr>
          <w:rFonts w:ascii="Times New Roman" w:hAnsi="Times New Roman" w:cs="Times New Roman"/>
          <w:color w:val="231F20"/>
          <w:w w:val="115"/>
          <w:lang w:val="sr-Cyrl-BA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50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су</w:t>
      </w:r>
      <w:proofErr w:type="spellEnd"/>
      <w:proofErr w:type="gramEnd"/>
      <w:r w:rsidR="00616063">
        <w:rPr>
          <w:rFonts w:ascii="Times New Roman" w:hAnsi="Times New Roman" w:cs="Times New Roman"/>
          <w:color w:val="231F20"/>
          <w:w w:val="115"/>
          <w:lang w:val="sr-Cyrl-BA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49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компетенције</w:t>
      </w:r>
      <w:proofErr w:type="spellEnd"/>
      <w:r w:rsidRPr="00B625BE">
        <w:rPr>
          <w:rFonts w:ascii="Times New Roman" w:hAnsi="Times New Roman" w:cs="Times New Roman"/>
          <w:color w:val="231F20"/>
          <w:spacing w:val="-50"/>
          <w:w w:val="115"/>
        </w:rPr>
        <w:t xml:space="preserve"> </w:t>
      </w:r>
      <w:r w:rsidR="00616063">
        <w:rPr>
          <w:rFonts w:ascii="Times New Roman" w:hAnsi="Times New Roman" w:cs="Times New Roman"/>
          <w:color w:val="231F20"/>
          <w:spacing w:val="-50"/>
          <w:w w:val="115"/>
          <w:lang w:val="sr-Cyrl-BA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практичара</w:t>
      </w:r>
      <w:proofErr w:type="spellEnd"/>
      <w:r w:rsidRPr="00B625BE">
        <w:rPr>
          <w:rFonts w:ascii="Times New Roman" w:hAnsi="Times New Roman" w:cs="Times New Roman"/>
          <w:color w:val="231F20"/>
          <w:spacing w:val="-49"/>
          <w:w w:val="115"/>
        </w:rPr>
        <w:t xml:space="preserve"> </w:t>
      </w:r>
      <w:r w:rsidR="00616063">
        <w:rPr>
          <w:rFonts w:ascii="Times New Roman" w:hAnsi="Times New Roman" w:cs="Times New Roman"/>
          <w:color w:val="231F20"/>
          <w:spacing w:val="-49"/>
          <w:w w:val="115"/>
          <w:lang w:val="sr-Cyrl-BA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за</w:t>
      </w:r>
      <w:proofErr w:type="spellEnd"/>
      <w:r w:rsidR="00616063">
        <w:rPr>
          <w:rFonts w:ascii="Times New Roman" w:hAnsi="Times New Roman" w:cs="Times New Roman"/>
          <w:color w:val="231F20"/>
          <w:w w:val="115"/>
          <w:lang w:val="sr-Cyrl-BA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50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квалитетно</w:t>
      </w:r>
      <w:proofErr w:type="spellEnd"/>
      <w:r w:rsidRPr="00B625BE">
        <w:rPr>
          <w:rFonts w:ascii="Times New Roman" w:hAnsi="Times New Roman" w:cs="Times New Roman"/>
          <w:color w:val="231F20"/>
          <w:spacing w:val="-49"/>
          <w:w w:val="115"/>
        </w:rPr>
        <w:t xml:space="preserve"> </w:t>
      </w:r>
      <w:r w:rsidR="00616063">
        <w:rPr>
          <w:rFonts w:ascii="Times New Roman" w:hAnsi="Times New Roman" w:cs="Times New Roman"/>
          <w:color w:val="231F20"/>
          <w:spacing w:val="-49"/>
          <w:w w:val="115"/>
          <w:lang w:val="sr-Cyrl-BA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спровођење</w:t>
      </w:r>
      <w:proofErr w:type="spellEnd"/>
      <w:r w:rsidR="00616063">
        <w:rPr>
          <w:rFonts w:ascii="Times New Roman" w:hAnsi="Times New Roman" w:cs="Times New Roman"/>
          <w:color w:val="231F20"/>
          <w:w w:val="115"/>
          <w:lang w:val="sr-Cyrl-BA"/>
        </w:rPr>
        <w:t xml:space="preserve"> </w:t>
      </w:r>
      <w:r w:rsidRPr="00B625BE">
        <w:rPr>
          <w:rFonts w:ascii="Times New Roman" w:hAnsi="Times New Roman" w:cs="Times New Roman"/>
          <w:color w:val="231F20"/>
          <w:spacing w:val="-50"/>
          <w:w w:val="115"/>
        </w:rPr>
        <w:t xml:space="preserve"> </w:t>
      </w:r>
      <w:proofErr w:type="spellStart"/>
      <w:r w:rsidRPr="00B625BE">
        <w:rPr>
          <w:rFonts w:ascii="Times New Roman" w:hAnsi="Times New Roman" w:cs="Times New Roman"/>
          <w:color w:val="231F20"/>
          <w:w w:val="115"/>
        </w:rPr>
        <w:t>самовредновања</w:t>
      </w:r>
      <w:proofErr w:type="spellEnd"/>
      <w:r w:rsidRPr="00B625BE">
        <w:rPr>
          <w:rFonts w:ascii="Times New Roman" w:hAnsi="Times New Roman" w:cs="Times New Roman"/>
          <w:color w:val="231F20"/>
          <w:w w:val="115"/>
        </w:rPr>
        <w:t>.</w:t>
      </w:r>
    </w:p>
    <w:p w14:paraId="3A7BA0C9" w14:textId="77777777" w:rsidR="00CF144E" w:rsidRPr="00B625BE" w:rsidRDefault="00CF144E">
      <w:pPr>
        <w:rPr>
          <w:rFonts w:ascii="Times New Roman" w:hAnsi="Times New Roman" w:cs="Times New Roman"/>
        </w:rPr>
        <w:sectPr w:rsidR="00CF144E" w:rsidRPr="00B625BE">
          <w:pgSz w:w="11910" w:h="16840"/>
          <w:pgMar w:top="1060" w:right="660" w:bottom="280" w:left="0" w:header="720" w:footer="0" w:gutter="0"/>
          <w:cols w:space="720"/>
        </w:sectPr>
      </w:pPr>
    </w:p>
    <w:p w14:paraId="33D40501" w14:textId="77777777" w:rsidR="00CF144E" w:rsidRPr="00B625BE" w:rsidRDefault="00723D3E">
      <w:pPr>
        <w:pStyle w:val="BodyText"/>
        <w:ind w:left="167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 w14:anchorId="653264A8">
          <v:group id="_x0000_s1028" style="width:432.3pt;height:524.8pt;mso-position-horizontal-relative:char;mso-position-vertical-relative:line" coordsize="8646,10496">
            <v:shape id="_x0000_s1030" type="#_x0000_t75" style="position:absolute;left:148;top:37;width:8264;height:10366">
              <v:imagedata r:id="rId14" o:title=""/>
            </v:shape>
            <v:shape id="_x0000_s1029" style="position:absolute;left:-1;width:8646;height:10496" coordsize="8646,10496" o:spt="100" adj="0,,0" path="m8646,8585l,8585r,1910l8646,10495r,-1910xm8646,l,,,1911r8646,l8646,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7D0C3DD" w14:textId="77777777" w:rsidR="00CF144E" w:rsidRPr="00B625BE" w:rsidRDefault="00CF144E">
      <w:pPr>
        <w:pStyle w:val="BodyText"/>
        <w:rPr>
          <w:rFonts w:ascii="Times New Roman" w:hAnsi="Times New Roman" w:cs="Times New Roman"/>
          <w:sz w:val="20"/>
        </w:rPr>
      </w:pPr>
    </w:p>
    <w:p w14:paraId="4EF6E095" w14:textId="77777777" w:rsidR="00CF144E" w:rsidRPr="00B625BE" w:rsidRDefault="00723D3E">
      <w:pPr>
        <w:pStyle w:val="BodyText"/>
        <w:spacing w:before="2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w:pict w14:anchorId="594C6283">
          <v:shape id="_x0000_s1027" style="position:absolute;margin-left:91.05pt;margin-top:14.05pt;width:413.2pt;height:.1pt;z-index:-15721984;mso-wrap-distance-left:0;mso-wrap-distance-right:0;mso-position-horizontal-relative:page" coordorigin="1821,281" coordsize="8264,0" path="m1821,281r8264,e" filled="f" strokecolor="#6d6e71" strokeweight="1pt">
            <v:path arrowok="t"/>
            <w10:wrap type="topAndBottom" anchorx="page"/>
          </v:shape>
        </w:pict>
      </w:r>
    </w:p>
    <w:p w14:paraId="70129229" w14:textId="77777777" w:rsidR="00CF144E" w:rsidRPr="00B625BE" w:rsidRDefault="00CF144E">
      <w:pPr>
        <w:pStyle w:val="BodyText"/>
        <w:spacing w:before="11"/>
        <w:rPr>
          <w:rFonts w:ascii="Times New Roman" w:hAnsi="Times New Roman" w:cs="Times New Roman"/>
          <w:sz w:val="25"/>
        </w:rPr>
      </w:pPr>
    </w:p>
    <w:p w14:paraId="137E2D87" w14:textId="77777777" w:rsidR="00CF144E" w:rsidRPr="00B625BE" w:rsidRDefault="005E546B">
      <w:pPr>
        <w:spacing w:before="109" w:line="172" w:lineRule="auto"/>
        <w:ind w:left="2465" w:right="1803"/>
        <w:jc w:val="center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65"/>
        </w:rPr>
        <w:t>Примери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добре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праксе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самовредновања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предшколских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установа</w:t>
      </w:r>
      <w:r w:rsidRPr="00B625BE">
        <w:rPr>
          <w:rFonts w:ascii="Times New Roman" w:hAnsi="Times New Roman" w:cs="Times New Roman"/>
          <w:color w:val="231F20"/>
          <w:spacing w:val="26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прикупљени</w:t>
      </w:r>
      <w:r w:rsidRPr="00B625BE">
        <w:rPr>
          <w:rFonts w:ascii="Times New Roman" w:hAnsi="Times New Roman" w:cs="Times New Roman"/>
          <w:color w:val="231F20"/>
          <w:spacing w:val="26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су</w:t>
      </w:r>
      <w:r w:rsidRPr="00B625BE">
        <w:rPr>
          <w:rFonts w:ascii="Times New Roman" w:hAnsi="Times New Roman" w:cs="Times New Roman"/>
          <w:color w:val="231F20"/>
          <w:spacing w:val="27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26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објављени</w:t>
      </w:r>
      <w:r w:rsidRPr="00B625BE">
        <w:rPr>
          <w:rFonts w:ascii="Times New Roman" w:hAnsi="Times New Roman" w:cs="Times New Roman"/>
          <w:color w:val="231F20"/>
          <w:spacing w:val="26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</w:t>
      </w:r>
      <w:r w:rsidRPr="00B625BE">
        <w:rPr>
          <w:rFonts w:ascii="Times New Roman" w:hAnsi="Times New Roman" w:cs="Times New Roman"/>
          <w:color w:val="231F20"/>
          <w:spacing w:val="27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оквиру</w:t>
      </w:r>
      <w:r w:rsidRPr="00B625BE">
        <w:rPr>
          <w:rFonts w:ascii="Times New Roman" w:hAnsi="Times New Roman" w:cs="Times New Roman"/>
          <w:color w:val="231F20"/>
          <w:spacing w:val="26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пројекта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hyperlink r:id="rId15">
        <w:r w:rsidRPr="00B625BE">
          <w:rPr>
            <w:rFonts w:ascii="Times New Roman" w:hAnsi="Times New Roman" w:cs="Times New Roman"/>
            <w:b/>
            <w:i/>
            <w:color w:val="205E9E"/>
            <w:spacing w:val="-1"/>
            <w:w w:val="95"/>
          </w:rPr>
          <w:t>Инклузивно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2"/>
            <w:w w:val="95"/>
          </w:rPr>
          <w:t xml:space="preserve"> 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"/>
            <w:w w:val="95"/>
          </w:rPr>
          <w:t>предшколско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2"/>
            <w:w w:val="95"/>
          </w:rPr>
          <w:t xml:space="preserve"> </w:t>
        </w:r>
        <w:r w:rsidRPr="00B625BE">
          <w:rPr>
            <w:rFonts w:ascii="Times New Roman" w:hAnsi="Times New Roman" w:cs="Times New Roman"/>
            <w:b/>
            <w:i/>
            <w:color w:val="205E9E"/>
            <w:w w:val="95"/>
          </w:rPr>
          <w:t>васпитање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1"/>
            <w:w w:val="95"/>
          </w:rPr>
          <w:t xml:space="preserve"> </w:t>
        </w:r>
        <w:r w:rsidRPr="00B625BE">
          <w:rPr>
            <w:rFonts w:ascii="Times New Roman" w:hAnsi="Times New Roman" w:cs="Times New Roman"/>
            <w:b/>
            <w:i/>
            <w:color w:val="205E9E"/>
            <w:w w:val="95"/>
          </w:rPr>
          <w:t>и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2"/>
            <w:w w:val="95"/>
          </w:rPr>
          <w:t xml:space="preserve"> </w:t>
        </w:r>
        <w:r w:rsidRPr="00B625BE">
          <w:rPr>
            <w:rFonts w:ascii="Times New Roman" w:hAnsi="Times New Roman" w:cs="Times New Roman"/>
            <w:b/>
            <w:i/>
            <w:color w:val="205E9E"/>
            <w:w w:val="95"/>
          </w:rPr>
          <w:t>образовање</w:t>
        </w:r>
        <w:r w:rsidRPr="00B625BE">
          <w:rPr>
            <w:rFonts w:ascii="Times New Roman" w:hAnsi="Times New Roman" w:cs="Times New Roman"/>
            <w:b/>
            <w:i/>
            <w:color w:val="205E9E"/>
            <w:spacing w:val="-15"/>
            <w:w w:val="95"/>
          </w:rPr>
          <w:t xml:space="preserve"> </w:t>
        </w:r>
      </w:hyperlink>
      <w:r w:rsidRPr="00B625BE">
        <w:rPr>
          <w:rFonts w:ascii="Times New Roman" w:hAnsi="Times New Roman" w:cs="Times New Roman"/>
          <w:color w:val="231F20"/>
          <w:w w:val="75"/>
        </w:rPr>
        <w:t>чији</w:t>
      </w:r>
      <w:r w:rsidRPr="00B625BE">
        <w:rPr>
          <w:rFonts w:ascii="Times New Roman" w:hAnsi="Times New Roman" w:cs="Times New Roman"/>
          <w:color w:val="231F20"/>
          <w:spacing w:val="-44"/>
          <w:w w:val="7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је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носилац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Министарство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просвете.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Део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су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1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резултат</w:t>
      </w:r>
    </w:p>
    <w:p w14:paraId="6AA5469E" w14:textId="77777777" w:rsidR="00CF144E" w:rsidRPr="00B625BE" w:rsidRDefault="005E546B">
      <w:pPr>
        <w:pStyle w:val="BodyText"/>
        <w:spacing w:before="7" w:line="172" w:lineRule="auto"/>
        <w:ind w:left="2282" w:right="1620"/>
        <w:jc w:val="center"/>
        <w:rPr>
          <w:rFonts w:ascii="Times New Roman" w:hAnsi="Times New Roman" w:cs="Times New Roman"/>
        </w:rPr>
      </w:pPr>
      <w:r w:rsidRPr="00B625BE">
        <w:rPr>
          <w:rFonts w:ascii="Times New Roman" w:hAnsi="Times New Roman" w:cs="Times New Roman"/>
          <w:color w:val="231F20"/>
          <w:w w:val="65"/>
        </w:rPr>
        <w:t>активности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које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имају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за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циљ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да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допринесу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унапређивању</w:t>
      </w:r>
      <w:r w:rsidRPr="00B625BE">
        <w:rPr>
          <w:rFonts w:ascii="Times New Roman" w:hAnsi="Times New Roman" w:cs="Times New Roman"/>
          <w:color w:val="231F20"/>
          <w:spacing w:val="-3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процеса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пракси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самовредновања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кроз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развој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1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примену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различитих</w:t>
      </w:r>
      <w:r w:rsidRPr="00B625BE">
        <w:rPr>
          <w:rFonts w:ascii="Times New Roman" w:hAnsi="Times New Roman" w:cs="Times New Roman"/>
          <w:color w:val="231F20"/>
          <w:spacing w:val="8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техника</w:t>
      </w:r>
      <w:r w:rsidRPr="00B625BE">
        <w:rPr>
          <w:rFonts w:ascii="Times New Roman" w:hAnsi="Times New Roman" w:cs="Times New Roman"/>
          <w:color w:val="231F20"/>
          <w:spacing w:val="8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и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инструмената</w:t>
      </w:r>
      <w:r w:rsidRPr="00B625BE">
        <w:rPr>
          <w:rFonts w:ascii="Times New Roman" w:hAnsi="Times New Roman" w:cs="Times New Roman"/>
          <w:color w:val="231F20"/>
          <w:spacing w:val="8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за</w:t>
      </w:r>
      <w:r w:rsidRPr="00B625BE">
        <w:rPr>
          <w:rFonts w:ascii="Times New Roman" w:hAnsi="Times New Roman" w:cs="Times New Roman"/>
          <w:color w:val="231F20"/>
          <w:spacing w:val="8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праћење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и</w:t>
      </w:r>
      <w:r w:rsidRPr="00B625BE">
        <w:rPr>
          <w:rFonts w:ascii="Times New Roman" w:hAnsi="Times New Roman" w:cs="Times New Roman"/>
          <w:color w:val="231F20"/>
          <w:spacing w:val="1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вредновање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квалитета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рада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предшколских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установа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јачање</w:t>
      </w:r>
      <w:r w:rsidRPr="00B625BE">
        <w:rPr>
          <w:rFonts w:ascii="Times New Roman" w:hAnsi="Times New Roman" w:cs="Times New Roman"/>
          <w:color w:val="231F20"/>
          <w:spacing w:val="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компетенција</w:t>
      </w:r>
      <w:r w:rsidRPr="00B625BE">
        <w:rPr>
          <w:rFonts w:ascii="Times New Roman" w:hAnsi="Times New Roman" w:cs="Times New Roman"/>
          <w:color w:val="231F20"/>
          <w:spacing w:val="9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практичара</w:t>
      </w:r>
      <w:r w:rsidRPr="00B625BE">
        <w:rPr>
          <w:rFonts w:ascii="Times New Roman" w:hAnsi="Times New Roman" w:cs="Times New Roman"/>
          <w:color w:val="231F20"/>
          <w:spacing w:val="9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за</w:t>
      </w:r>
      <w:r w:rsidRPr="00B625BE">
        <w:rPr>
          <w:rFonts w:ascii="Times New Roman" w:hAnsi="Times New Roman" w:cs="Times New Roman"/>
          <w:color w:val="231F20"/>
          <w:spacing w:val="8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развој</w:t>
      </w:r>
      <w:r w:rsidRPr="00B625BE">
        <w:rPr>
          <w:rFonts w:ascii="Times New Roman" w:hAnsi="Times New Roman" w:cs="Times New Roman"/>
          <w:color w:val="231F20"/>
          <w:spacing w:val="9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рефлексивне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праксе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складу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са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принципима</w:t>
      </w:r>
      <w:r w:rsidRPr="00B625BE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и</w:t>
      </w:r>
      <w:r w:rsidRPr="00B625BE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вредностима</w:t>
      </w:r>
      <w:r w:rsidRPr="00B625BE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65"/>
        </w:rPr>
        <w:t>у</w:t>
      </w:r>
      <w:r w:rsidRPr="00B625BE">
        <w:rPr>
          <w:rFonts w:ascii="Times New Roman" w:hAnsi="Times New Roman" w:cs="Times New Roman"/>
          <w:color w:val="231F20"/>
          <w:spacing w:val="1"/>
          <w:w w:val="65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делатности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предшколског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васпитања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и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образовања</w:t>
      </w:r>
      <w:r w:rsidRPr="00B625BE">
        <w:rPr>
          <w:rFonts w:ascii="Times New Roman" w:hAnsi="Times New Roman" w:cs="Times New Roman"/>
          <w:color w:val="231F20"/>
          <w:spacing w:val="9"/>
          <w:w w:val="70"/>
        </w:rPr>
        <w:t xml:space="preserve"> </w:t>
      </w:r>
      <w:r w:rsidRPr="00B625BE">
        <w:rPr>
          <w:rFonts w:ascii="Times New Roman" w:hAnsi="Times New Roman" w:cs="Times New Roman"/>
          <w:color w:val="231F20"/>
          <w:w w:val="70"/>
        </w:rPr>
        <w:t>(ПВО).</w:t>
      </w:r>
    </w:p>
    <w:p w14:paraId="61930C8A" w14:textId="77777777" w:rsidR="00CF144E" w:rsidRPr="00B625BE" w:rsidRDefault="00723D3E">
      <w:pPr>
        <w:pStyle w:val="BodyText"/>
        <w:spacing w:before="7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626C217E">
          <v:shape id="_x0000_s1026" style="position:absolute;margin-left:91.05pt;margin-top:18.8pt;width:413.2pt;height:.1pt;z-index:-15721472;mso-wrap-distance-left:0;mso-wrap-distance-right:0;mso-position-horizontal-relative:page" coordorigin="1821,376" coordsize="8264,0" path="m1821,376r8264,e" filled="f" strokecolor="#6d6e71" strokeweight="1pt">
            <v:path arrowok="t"/>
            <w10:wrap type="topAndBottom" anchorx="page"/>
          </v:shape>
        </w:pict>
      </w:r>
    </w:p>
    <w:sectPr w:rsidR="00CF144E" w:rsidRPr="00B625BE">
      <w:headerReference w:type="default" r:id="rId16"/>
      <w:pgSz w:w="11910" w:h="16840"/>
      <w:pgMar w:top="840" w:right="66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E2C1" w14:textId="77777777" w:rsidR="00723D3E" w:rsidRDefault="00723D3E">
      <w:r>
        <w:separator/>
      </w:r>
    </w:p>
  </w:endnote>
  <w:endnote w:type="continuationSeparator" w:id="0">
    <w:p w14:paraId="51B7092D" w14:textId="77777777" w:rsidR="00723D3E" w:rsidRDefault="0072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FAC1" w14:textId="77777777" w:rsidR="00723D3E" w:rsidRDefault="00723D3E">
      <w:r>
        <w:separator/>
      </w:r>
    </w:p>
  </w:footnote>
  <w:footnote w:type="continuationSeparator" w:id="0">
    <w:p w14:paraId="50BB9DB3" w14:textId="77777777" w:rsidR="00723D3E" w:rsidRDefault="0072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B3ED" w14:textId="77777777" w:rsidR="00CF144E" w:rsidRDefault="00723D3E">
    <w:pPr>
      <w:pStyle w:val="BodyText"/>
      <w:spacing w:line="14" w:lineRule="auto"/>
      <w:rPr>
        <w:sz w:val="20"/>
      </w:rPr>
    </w:pPr>
    <w:r>
      <w:pict w14:anchorId="19A68691">
        <v:line id="_x0000_s2050" style="position:absolute;z-index:-15799296;mso-position-horizontal-relative:page;mso-position-vertical-relative:page" from="42.5pt,53.6pt" to="549.9pt,53.6pt" strokecolor="#939598" strokeweight=".5pt">
          <w10:wrap anchorx="page" anchory="page"/>
        </v:line>
      </w:pict>
    </w:r>
    <w:r>
      <w:pict w14:anchorId="24851DF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35pt;width:351.15pt;height:14.2pt;z-index:-15798784;mso-position-horizontal-relative:page;mso-position-vertical-relative:page" filled="f" stroked="f">
          <v:textbox inset="0,0,0,0">
            <w:txbxContent>
              <w:p w14:paraId="3DFF31C5" w14:textId="77777777" w:rsidR="00CF144E" w:rsidRDefault="005E546B">
                <w:pPr>
                  <w:spacing w:before="12"/>
                  <w:ind w:left="20"/>
                  <w:rPr>
                    <w:rFonts w:ascii="Impact" w:hAnsi="Impact"/>
                    <w:sz w:val="20"/>
                  </w:rPr>
                </w:pPr>
                <w:r>
                  <w:rPr>
                    <w:rFonts w:ascii="Impact" w:hAnsi="Impact"/>
                    <w:color w:val="034EA2"/>
                    <w:spacing w:val="-1"/>
                    <w:w w:val="125"/>
                    <w:sz w:val="20"/>
                  </w:rPr>
                  <w:t>Пример</w:t>
                </w:r>
                <w:r>
                  <w:rPr>
                    <w:rFonts w:ascii="Impact" w:hAnsi="Impact"/>
                    <w:color w:val="034EA2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Impact" w:hAnsi="Impact"/>
                    <w:color w:val="034EA2"/>
                    <w:spacing w:val="-1"/>
                    <w:w w:val="125"/>
                    <w:sz w:val="20"/>
                  </w:rPr>
                  <w:t>добре</w:t>
                </w:r>
                <w:r>
                  <w:rPr>
                    <w:rFonts w:ascii="Impact" w:hAnsi="Impact"/>
                    <w:color w:val="034EA2"/>
                    <w:spacing w:val="-9"/>
                    <w:w w:val="125"/>
                    <w:sz w:val="20"/>
                  </w:rPr>
                  <w:t xml:space="preserve"> </w:t>
                </w:r>
                <w:r>
                  <w:rPr>
                    <w:rFonts w:ascii="Impact" w:hAnsi="Impact"/>
                    <w:color w:val="034EA2"/>
                    <w:spacing w:val="-1"/>
                    <w:w w:val="125"/>
                    <w:sz w:val="20"/>
                  </w:rPr>
                  <w:t>праксе</w:t>
                </w:r>
                <w:r>
                  <w:rPr>
                    <w:rFonts w:ascii="Impact" w:hAnsi="Impact"/>
                    <w:color w:val="034EA2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Impact" w:hAnsi="Impact"/>
                    <w:color w:val="034EA2"/>
                    <w:w w:val="125"/>
                    <w:sz w:val="20"/>
                  </w:rPr>
                  <w:t>самовредновања</w:t>
                </w:r>
                <w:r>
                  <w:rPr>
                    <w:rFonts w:ascii="Impact" w:hAnsi="Impact"/>
                    <w:color w:val="034EA2"/>
                    <w:spacing w:val="-9"/>
                    <w:w w:val="125"/>
                    <w:sz w:val="20"/>
                  </w:rPr>
                  <w:t xml:space="preserve"> </w:t>
                </w:r>
                <w:r>
                  <w:rPr>
                    <w:rFonts w:ascii="Impact" w:hAnsi="Impact"/>
                    <w:color w:val="034EA2"/>
                    <w:w w:val="125"/>
                    <w:sz w:val="20"/>
                  </w:rPr>
                  <w:t>предшколских</w:t>
                </w:r>
                <w:r>
                  <w:rPr>
                    <w:rFonts w:ascii="Impact" w:hAnsi="Impact"/>
                    <w:color w:val="034EA2"/>
                    <w:spacing w:val="-9"/>
                    <w:w w:val="125"/>
                    <w:sz w:val="20"/>
                  </w:rPr>
                  <w:t xml:space="preserve"> </w:t>
                </w:r>
                <w:r>
                  <w:rPr>
                    <w:rFonts w:ascii="Impact" w:hAnsi="Impact"/>
                    <w:color w:val="034EA2"/>
                    <w:w w:val="125"/>
                    <w:sz w:val="20"/>
                  </w:rPr>
                  <w:t>установа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E9A7B" w14:textId="77777777" w:rsidR="00CF144E" w:rsidRDefault="00CF144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39CA"/>
    <w:multiLevelType w:val="hybridMultilevel"/>
    <w:tmpl w:val="525E5960"/>
    <w:lvl w:ilvl="0" w:tplc="25406424">
      <w:numFmt w:val="bullet"/>
      <w:lvlText w:val="●"/>
      <w:lvlJc w:val="left"/>
      <w:pPr>
        <w:ind w:left="1417" w:hanging="341"/>
      </w:pPr>
      <w:rPr>
        <w:rFonts w:ascii="Arial Black" w:eastAsia="Arial Black" w:hAnsi="Arial Black" w:cs="Arial Black" w:hint="default"/>
        <w:color w:val="231F20"/>
        <w:w w:val="100"/>
        <w:sz w:val="22"/>
        <w:szCs w:val="22"/>
        <w:lang w:eastAsia="en-US" w:bidi="ar-SA"/>
      </w:rPr>
    </w:lvl>
    <w:lvl w:ilvl="1" w:tplc="566C053A">
      <w:numFmt w:val="bullet"/>
      <w:lvlText w:val="•"/>
      <w:lvlJc w:val="left"/>
      <w:pPr>
        <w:ind w:left="2402" w:hanging="341"/>
      </w:pPr>
      <w:rPr>
        <w:rFonts w:hint="default"/>
        <w:lang w:eastAsia="en-US" w:bidi="ar-SA"/>
      </w:rPr>
    </w:lvl>
    <w:lvl w:ilvl="2" w:tplc="C2582FAC">
      <w:numFmt w:val="bullet"/>
      <w:lvlText w:val="•"/>
      <w:lvlJc w:val="left"/>
      <w:pPr>
        <w:ind w:left="3385" w:hanging="341"/>
      </w:pPr>
      <w:rPr>
        <w:rFonts w:hint="default"/>
        <w:lang w:eastAsia="en-US" w:bidi="ar-SA"/>
      </w:rPr>
    </w:lvl>
    <w:lvl w:ilvl="3" w:tplc="6226BF98">
      <w:numFmt w:val="bullet"/>
      <w:lvlText w:val="•"/>
      <w:lvlJc w:val="left"/>
      <w:pPr>
        <w:ind w:left="4367" w:hanging="341"/>
      </w:pPr>
      <w:rPr>
        <w:rFonts w:hint="default"/>
        <w:lang w:eastAsia="en-US" w:bidi="ar-SA"/>
      </w:rPr>
    </w:lvl>
    <w:lvl w:ilvl="4" w:tplc="9C48EA00">
      <w:numFmt w:val="bullet"/>
      <w:lvlText w:val="•"/>
      <w:lvlJc w:val="left"/>
      <w:pPr>
        <w:ind w:left="5350" w:hanging="341"/>
      </w:pPr>
      <w:rPr>
        <w:rFonts w:hint="default"/>
        <w:lang w:eastAsia="en-US" w:bidi="ar-SA"/>
      </w:rPr>
    </w:lvl>
    <w:lvl w:ilvl="5" w:tplc="C4DA944E">
      <w:numFmt w:val="bullet"/>
      <w:lvlText w:val="•"/>
      <w:lvlJc w:val="left"/>
      <w:pPr>
        <w:ind w:left="6332" w:hanging="341"/>
      </w:pPr>
      <w:rPr>
        <w:rFonts w:hint="default"/>
        <w:lang w:eastAsia="en-US" w:bidi="ar-SA"/>
      </w:rPr>
    </w:lvl>
    <w:lvl w:ilvl="6" w:tplc="D864231E">
      <w:numFmt w:val="bullet"/>
      <w:lvlText w:val="•"/>
      <w:lvlJc w:val="left"/>
      <w:pPr>
        <w:ind w:left="7315" w:hanging="341"/>
      </w:pPr>
      <w:rPr>
        <w:rFonts w:hint="default"/>
        <w:lang w:eastAsia="en-US" w:bidi="ar-SA"/>
      </w:rPr>
    </w:lvl>
    <w:lvl w:ilvl="7" w:tplc="A31C0E56">
      <w:numFmt w:val="bullet"/>
      <w:lvlText w:val="•"/>
      <w:lvlJc w:val="left"/>
      <w:pPr>
        <w:ind w:left="8297" w:hanging="341"/>
      </w:pPr>
      <w:rPr>
        <w:rFonts w:hint="default"/>
        <w:lang w:eastAsia="en-US" w:bidi="ar-SA"/>
      </w:rPr>
    </w:lvl>
    <w:lvl w:ilvl="8" w:tplc="648A8826">
      <w:numFmt w:val="bullet"/>
      <w:lvlText w:val="•"/>
      <w:lvlJc w:val="left"/>
      <w:pPr>
        <w:ind w:left="9280" w:hanging="34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44E"/>
    <w:rsid w:val="001A6D72"/>
    <w:rsid w:val="005E546B"/>
    <w:rsid w:val="00616063"/>
    <w:rsid w:val="00723D3E"/>
    <w:rsid w:val="00885F8B"/>
    <w:rsid w:val="009339B7"/>
    <w:rsid w:val="00B625BE"/>
    <w:rsid w:val="00CF144E"/>
    <w:rsid w:val="00E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580823"/>
  <w15:docId w15:val="{AA59739A-51D7-41B0-87D0-8B74BDEE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09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4"/>
      <w:ind w:left="2301" w:right="1638" w:hanging="2"/>
      <w:jc w:val="center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41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cec.mpn.gov.rs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</cp:lastModifiedBy>
  <cp:revision>6</cp:revision>
  <dcterms:created xsi:type="dcterms:W3CDTF">2023-09-08T07:55:00Z</dcterms:created>
  <dcterms:modified xsi:type="dcterms:W3CDTF">2023-09-08T08:56:00Z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2023-09-08T00:00:00Z</vt:filetime>
  </property>
</Properties>
</file>