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B83" w:rsidRDefault="00A53B83" w:rsidP="00A53B83">
      <w:pPr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добара- Залихе робе за даљу продају, </w:t>
      </w:r>
      <w:r w:rsidRPr="00031424">
        <w:rPr>
          <w:b/>
          <w:sz w:val="24"/>
          <w:szCs w:val="24"/>
          <w:lang w:val="sr-Cyrl-RS"/>
        </w:rPr>
        <w:t xml:space="preserve">Стиропор </w:t>
      </w:r>
      <w:r w:rsidR="000144A2" w:rsidRPr="00031424">
        <w:rPr>
          <w:b/>
          <w:sz w:val="24"/>
          <w:szCs w:val="24"/>
          <w:lang w:val="sr-Cyrl-RS"/>
        </w:rPr>
        <w:t xml:space="preserve">и пет </w:t>
      </w:r>
      <w:r w:rsidRPr="00031424">
        <w:rPr>
          <w:b/>
          <w:sz w:val="24"/>
          <w:szCs w:val="24"/>
          <w:lang w:val="sr-Cyrl-RS"/>
        </w:rPr>
        <w:t>амбалажа</w:t>
      </w:r>
      <w:r>
        <w:rPr>
          <w:sz w:val="24"/>
          <w:szCs w:val="24"/>
          <w:lang w:val="sr-Cyrl-RS"/>
        </w:rPr>
        <w:t xml:space="preserve"> за потребе комерцијале</w:t>
      </w:r>
      <w:r w:rsidR="00A63A48">
        <w:rPr>
          <w:sz w:val="24"/>
          <w:szCs w:val="24"/>
          <w:lang w:val="sr-Cyrl-RS"/>
        </w:rPr>
        <w:t xml:space="preserve">, заведена под бројем </w:t>
      </w:r>
      <w:r w:rsidR="00031424">
        <w:rPr>
          <w:sz w:val="24"/>
          <w:szCs w:val="24"/>
          <w:lang w:val="sr-Cyrl-RS"/>
        </w:rPr>
        <w:t>918</w:t>
      </w:r>
      <w:r w:rsidR="00A63A48">
        <w:rPr>
          <w:sz w:val="24"/>
          <w:szCs w:val="24"/>
          <w:lang w:val="sr-Cyrl-RS"/>
        </w:rPr>
        <w:t xml:space="preserve"> од </w:t>
      </w:r>
      <w:r w:rsidR="00031424">
        <w:rPr>
          <w:sz w:val="24"/>
          <w:szCs w:val="24"/>
          <w:lang w:val="sr-Cyrl-RS"/>
        </w:rPr>
        <w:t>07.02.2024</w:t>
      </w:r>
      <w:r w:rsidR="00A63A48">
        <w:rPr>
          <w:sz w:val="24"/>
          <w:szCs w:val="24"/>
          <w:lang w:val="sr-Cyrl-RS"/>
        </w:rPr>
        <w:t>.године</w:t>
      </w:r>
      <w:r>
        <w:rPr>
          <w:sz w:val="24"/>
          <w:szCs w:val="24"/>
          <w:lang w:val="sr-Cyrl-RS"/>
        </w:rPr>
        <w:t xml:space="preserve"> </w:t>
      </w:r>
    </w:p>
    <w:p w:rsidR="00A53B83" w:rsidRDefault="00A53B83" w:rsidP="00A53B83">
      <w:pPr>
        <w:rPr>
          <w:rFonts w:eastAsia="Calibri"/>
          <w:kern w:val="0"/>
          <w:sz w:val="24"/>
          <w:szCs w:val="24"/>
          <w:lang w:val="sr-Cyrl-RS"/>
        </w:rPr>
      </w:pPr>
    </w:p>
    <w:p w:rsidR="00A53B83" w:rsidRDefault="00A53B83" w:rsidP="00A53B83">
      <w:pPr>
        <w:rPr>
          <w:sz w:val="24"/>
          <w:szCs w:val="24"/>
          <w:lang w:val="sr-Cyrl-RS"/>
        </w:rPr>
      </w:pPr>
    </w:p>
    <w:p w:rsidR="00A53B83" w:rsidRDefault="00A53B83" w:rsidP="00A53B8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A53B83" w:rsidRDefault="00A53B83" w:rsidP="00A53B8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A53B83" w:rsidRDefault="00A53B83" w:rsidP="00A53B83">
      <w:pPr>
        <w:jc w:val="center"/>
        <w:rPr>
          <w:sz w:val="24"/>
          <w:szCs w:val="24"/>
          <w:lang w:val="sr-Cyrl-RS"/>
        </w:rPr>
      </w:pPr>
    </w:p>
    <w:p w:rsidR="00A53B83" w:rsidRDefault="00A53B83" w:rsidP="00A53B8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A53B83" w:rsidRDefault="00A53B83" w:rsidP="00A53B83">
      <w:pPr>
        <w:jc w:val="center"/>
        <w:rPr>
          <w:sz w:val="24"/>
          <w:szCs w:val="24"/>
          <w:lang w:val="sr-Cyrl-RS"/>
        </w:rPr>
      </w:pPr>
    </w:p>
    <w:p w:rsidR="00A53B83" w:rsidRDefault="00A53B83" w:rsidP="00A53B8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A53B83" w:rsidRDefault="00A53B83" w:rsidP="00A53B8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ЗА НАБАВКУ ДОБАРА –</w:t>
      </w:r>
    </w:p>
    <w:p w:rsidR="00A53B83" w:rsidRDefault="00A53B83" w:rsidP="00A53B8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ЗАЛИХЕ РОБЕ ЗА ДАЉУ ПРОДАЈУ, СТИРОПОР </w:t>
      </w:r>
      <w:r w:rsidR="000144A2">
        <w:rPr>
          <w:b/>
          <w:sz w:val="24"/>
          <w:szCs w:val="24"/>
          <w:lang w:val="sr-Cyrl-RS"/>
        </w:rPr>
        <w:t>И ПЕТ</w:t>
      </w:r>
      <w:r>
        <w:rPr>
          <w:b/>
          <w:sz w:val="24"/>
          <w:szCs w:val="24"/>
          <w:lang w:val="sr-Cyrl-RS"/>
        </w:rPr>
        <w:t>АМБАЛАЖА ЗА ПОТРЕБЕ КОМЕРЦИЈАЛЕ</w:t>
      </w:r>
    </w:p>
    <w:p w:rsidR="00A53B83" w:rsidRDefault="00A53B83" w:rsidP="00A53B8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:rsidR="00A53B83" w:rsidRDefault="00A53B83" w:rsidP="00A53B83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A53B83" w:rsidRDefault="00A53B83" w:rsidP="00A53B8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A53B83" w:rsidRDefault="00A53B83" w:rsidP="00A53B8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A53B83" w:rsidRDefault="00A53B83" w:rsidP="00A53B8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A53B83" w:rsidRDefault="00A53B83" w:rsidP="00A53B83">
      <w:pPr>
        <w:pStyle w:val="ListParagraph"/>
        <w:rPr>
          <w:sz w:val="24"/>
          <w:szCs w:val="24"/>
          <w:lang w:val="sr-Cyrl-RS"/>
        </w:rPr>
      </w:pPr>
    </w:p>
    <w:p w:rsidR="00A53B83" w:rsidRDefault="00A53B83" w:rsidP="00A53B8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добара на које се не примењује Закон о јавним набавкама</w:t>
      </w:r>
    </w:p>
    <w:p w:rsidR="00A53B83" w:rsidRDefault="00A53B83" w:rsidP="00A53B83">
      <w:pPr>
        <w:rPr>
          <w:sz w:val="24"/>
          <w:szCs w:val="24"/>
          <w:lang w:val="sr-Cyrl-RS"/>
        </w:rPr>
      </w:pPr>
    </w:p>
    <w:p w:rsidR="00A53B83" w:rsidRDefault="00A53B83" w:rsidP="00A53B83">
      <w:pPr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4. Предмет набавке је набавка добара - Залихе робе за даљу продају, Стиропор амбалажа за потребе комерцијале</w:t>
      </w:r>
    </w:p>
    <w:p w:rsidR="00A53B83" w:rsidRDefault="00A53B83" w:rsidP="00A53B83">
      <w:pPr>
        <w:tabs>
          <w:tab w:val="left" w:pos="9900"/>
        </w:tabs>
        <w:ind w:right="-100"/>
        <w:jc w:val="left"/>
        <w:rPr>
          <w:rFonts w:eastAsia="Calibri"/>
          <w:kern w:val="0"/>
          <w:sz w:val="24"/>
          <w:szCs w:val="24"/>
          <w:lang w:val="sr-Cyrl-RS"/>
        </w:rPr>
      </w:pPr>
    </w:p>
    <w:p w:rsidR="00A53B83" w:rsidRDefault="00A53B83" w:rsidP="00A53B8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A53B83" w:rsidRDefault="00A53B83" w:rsidP="00A53B83">
      <w:pPr>
        <w:pStyle w:val="ListParagraph"/>
        <w:rPr>
          <w:sz w:val="24"/>
          <w:szCs w:val="24"/>
          <w:lang w:val="sr-Cyrl-RS"/>
        </w:rPr>
      </w:pPr>
    </w:p>
    <w:p w:rsidR="00031424" w:rsidRDefault="00A53B83" w:rsidP="00031424">
      <w:pPr>
        <w:rPr>
          <w:rStyle w:val="Hyperlink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031424" w:rsidRPr="000773AE">
        <w:rPr>
          <w:sz w:val="24"/>
          <w:szCs w:val="24"/>
          <w:lang w:val="sr-Cyrl-RS"/>
        </w:rPr>
        <w:t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031424">
        <w:rPr>
          <w:sz w:val="24"/>
          <w:szCs w:val="24"/>
          <w:lang w:val="sr-Cyrl-RS"/>
        </w:rPr>
        <w:t xml:space="preserve"> облику са</w:t>
      </w:r>
      <w:r w:rsidR="00031424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6" w:history="1">
        <w:r w:rsidR="00031424" w:rsidRPr="000773AE">
          <w:rPr>
            <w:rStyle w:val="Hyperlink"/>
            <w:sz w:val="24"/>
            <w:szCs w:val="24"/>
            <w:lang w:val="sr-Cyrl-RS"/>
          </w:rPr>
          <w:t>http://www.</w:t>
        </w:r>
        <w:r w:rsidR="00031424" w:rsidRPr="000773AE">
          <w:rPr>
            <w:rStyle w:val="Hyperlink"/>
            <w:sz w:val="24"/>
            <w:szCs w:val="24"/>
          </w:rPr>
          <w:t>pcelica.edu.rs</w:t>
        </w:r>
      </w:hyperlink>
      <w:r w:rsidR="00031424" w:rsidRPr="000773AE">
        <w:rPr>
          <w:rStyle w:val="Hyperlink"/>
          <w:sz w:val="24"/>
          <w:szCs w:val="24"/>
        </w:rPr>
        <w:t xml:space="preserve"> .</w:t>
      </w:r>
    </w:p>
    <w:p w:rsidR="00031424" w:rsidRDefault="00031424" w:rsidP="00031424">
      <w:pPr>
        <w:rPr>
          <w:sz w:val="24"/>
          <w:szCs w:val="24"/>
          <w:lang w:val="sr-Cyrl-RS"/>
        </w:rPr>
      </w:pPr>
    </w:p>
    <w:p w:rsidR="00A53B83" w:rsidRDefault="00A53B83" w:rsidP="00A53B8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A53B83" w:rsidRDefault="00A53B83" w:rsidP="00A53B8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A53B83" w:rsidRDefault="00A53B83" w:rsidP="00A53B8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A53B83" w:rsidRDefault="00A53B83" w:rsidP="00A53B8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031424">
        <w:rPr>
          <w:b/>
          <w:kern w:val="0"/>
          <w:sz w:val="24"/>
          <w:szCs w:val="24"/>
          <w:lang w:val="sr-Cyrl-RS" w:eastAsia="ar-SA"/>
        </w:rPr>
        <w:t>13.02</w:t>
      </w:r>
      <w:r w:rsidR="000144A2">
        <w:rPr>
          <w:b/>
          <w:kern w:val="0"/>
          <w:sz w:val="24"/>
          <w:szCs w:val="24"/>
          <w:lang w:val="sr-Cyrl-RS" w:eastAsia="ar-SA"/>
        </w:rPr>
        <w:t>.</w:t>
      </w:r>
      <w:r w:rsidR="00031424">
        <w:rPr>
          <w:b/>
          <w:kern w:val="0"/>
          <w:sz w:val="24"/>
          <w:szCs w:val="24"/>
          <w:lang w:val="sr-Cyrl-RS" w:eastAsia="ar-SA"/>
        </w:rPr>
        <w:t>2024.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A53B83" w:rsidRDefault="00A53B83" w:rsidP="00A53B83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A53B83" w:rsidRDefault="00A53B83" w:rsidP="00A53B8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Јавно отварање понуда ће се обавити </w:t>
      </w:r>
      <w:r w:rsidR="00031424">
        <w:rPr>
          <w:b/>
          <w:sz w:val="24"/>
          <w:szCs w:val="24"/>
          <w:lang w:val="sr-Cyrl-RS" w:eastAsia="ar-SA"/>
        </w:rPr>
        <w:t>13.02.2024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 w:rsidR="00031424">
        <w:rPr>
          <w:b/>
          <w:sz w:val="24"/>
          <w:szCs w:val="24"/>
          <w:lang w:val="sr-Cyrl-RS"/>
        </w:rPr>
        <w:t>1</w:t>
      </w:r>
      <w:r>
        <w:rPr>
          <w:b/>
          <w:sz w:val="24"/>
          <w:szCs w:val="24"/>
          <w:lang w:val="sr-Cyrl-RS"/>
        </w:rPr>
        <w:t>:</w:t>
      </w:r>
      <w:r w:rsidR="00031424">
        <w:rPr>
          <w:b/>
          <w:sz w:val="24"/>
          <w:szCs w:val="24"/>
          <w:lang w:val="sr-Cyrl-RS"/>
        </w:rPr>
        <w:t>3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 уз присуство овлашћених представника понуђача. </w:t>
      </w:r>
    </w:p>
    <w:p w:rsidR="00A53B83" w:rsidRDefault="00A53B83" w:rsidP="00A53B8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:rsidR="00A53B83" w:rsidRDefault="00A53B83" w:rsidP="00A53B83">
      <w:pPr>
        <w:pStyle w:val="ListParagraph"/>
        <w:rPr>
          <w:sz w:val="24"/>
          <w:szCs w:val="24"/>
          <w:lang w:val="sr-Cyrl-RS"/>
        </w:rPr>
      </w:pPr>
    </w:p>
    <w:p w:rsidR="00A53B83" w:rsidRDefault="00A53B83" w:rsidP="00A53B8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Представници понуђача који учествују у поступку јавног отварања понуда дужни су да доставе овлашћење за учешће у поступку јавног отварања понуда. Овлашћење мора да буде оверено печатом и потписано од стране овлашћеног лица понуђача.</w:t>
      </w:r>
    </w:p>
    <w:p w:rsidR="00A53B83" w:rsidRDefault="00A53B83" w:rsidP="00A53B83">
      <w:pPr>
        <w:pStyle w:val="ListParagraph"/>
        <w:rPr>
          <w:sz w:val="24"/>
          <w:szCs w:val="24"/>
          <w:lang w:val="sr-Cyrl-RS"/>
        </w:rPr>
      </w:pPr>
    </w:p>
    <w:p w:rsidR="00A53B83" w:rsidRDefault="00A53B83" w:rsidP="00A53B8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10. Одлуку о додели уговора Наручилац ће донети у року од </w:t>
      </w:r>
      <w:r w:rsidR="00031424">
        <w:rPr>
          <w:sz w:val="24"/>
          <w:szCs w:val="24"/>
          <w:lang w:val="sr-Cyrl-RS"/>
        </w:rPr>
        <w:t>10</w:t>
      </w:r>
      <w:bookmarkStart w:id="0" w:name="_GoBack"/>
      <w:bookmarkEnd w:id="0"/>
      <w:r>
        <w:rPr>
          <w:sz w:val="24"/>
          <w:szCs w:val="24"/>
          <w:lang w:val="sr-Cyrl-RS"/>
        </w:rPr>
        <w:t xml:space="preserve"> дана од дана јавног отварања понуда.</w:t>
      </w:r>
    </w:p>
    <w:p w:rsidR="00A53B83" w:rsidRDefault="00A53B83" w:rsidP="00A53B83">
      <w:pPr>
        <w:rPr>
          <w:sz w:val="24"/>
          <w:szCs w:val="24"/>
        </w:rPr>
      </w:pPr>
    </w:p>
    <w:p w:rsidR="00A53B83" w:rsidRDefault="00A53B83" w:rsidP="00A53B8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7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 xml:space="preserve"> </w:t>
      </w:r>
      <w:r>
        <w:rPr>
          <w:sz w:val="24"/>
          <w:szCs w:val="24"/>
          <w:lang w:val="sr-Cyrl-RS"/>
        </w:rPr>
        <w:t>.</w:t>
      </w:r>
    </w:p>
    <w:p w:rsidR="00A53B83" w:rsidRDefault="00A53B83" w:rsidP="00A53B83">
      <w:pPr>
        <w:rPr>
          <w:sz w:val="24"/>
          <w:szCs w:val="24"/>
          <w:lang w:val="sr-Cyrl-RS"/>
        </w:rPr>
      </w:pPr>
    </w:p>
    <w:p w:rsidR="00A53B83" w:rsidRDefault="00A53B83" w:rsidP="00A53B83">
      <w:pPr>
        <w:rPr>
          <w:sz w:val="24"/>
          <w:szCs w:val="24"/>
          <w:lang w:val="sr-Cyrl-RS"/>
        </w:rPr>
      </w:pPr>
    </w:p>
    <w:p w:rsidR="00A53B83" w:rsidRDefault="00A53B83" w:rsidP="00A53B83">
      <w:pPr>
        <w:rPr>
          <w:sz w:val="24"/>
          <w:szCs w:val="24"/>
          <w:lang w:val="sr-Cyrl-RS"/>
        </w:rPr>
      </w:pPr>
    </w:p>
    <w:p w:rsidR="00A53B83" w:rsidRDefault="00A53B83" w:rsidP="00A53B8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A53B83" w:rsidRDefault="00A53B83" w:rsidP="00A53B83"/>
    <w:p w:rsidR="00A53B83" w:rsidRDefault="00A53B83" w:rsidP="00A53B83"/>
    <w:p w:rsidR="00A53B83" w:rsidRDefault="00A53B83" w:rsidP="00A53B83"/>
    <w:p w:rsidR="00A53B83" w:rsidRDefault="00A53B83" w:rsidP="00A53B83"/>
    <w:p w:rsidR="00A53B83" w:rsidRDefault="00A53B83" w:rsidP="00A53B83"/>
    <w:p w:rsidR="00A53B83" w:rsidRDefault="00A53B83" w:rsidP="00A53B83"/>
    <w:p w:rsidR="00A53B83" w:rsidRDefault="00A53B83" w:rsidP="00A53B83"/>
    <w:p w:rsidR="00B16E74" w:rsidRDefault="00031424"/>
    <w:sectPr w:rsidR="00B16E74" w:rsidSect="00031424">
      <w:pgSz w:w="12240" w:h="15840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83"/>
    <w:rsid w:val="000144A2"/>
    <w:rsid w:val="00031424"/>
    <w:rsid w:val="002C0C62"/>
    <w:rsid w:val="006B2ADB"/>
    <w:rsid w:val="009F4735"/>
    <w:rsid w:val="00A53B83"/>
    <w:rsid w:val="00A63A48"/>
    <w:rsid w:val="00BF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B8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3B8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53B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B8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3B8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53B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6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avnenabavkepcelic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celica.edu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C50DD-7F0D-4A31-9BAE-C2825B730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2</cp:revision>
  <dcterms:created xsi:type="dcterms:W3CDTF">2024-02-07T13:00:00Z</dcterms:created>
  <dcterms:modified xsi:type="dcterms:W3CDTF">2024-02-07T13:00:00Z</dcterms:modified>
</cp:coreProperties>
</file>