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4911C" w14:textId="77777777" w:rsidR="009C574D" w:rsidRPr="007D425E" w:rsidRDefault="009C574D" w:rsidP="009C574D">
      <w:pPr>
        <w:spacing w:before="120"/>
        <w:ind w:left="4320" w:firstLine="720"/>
        <w:jc w:val="both"/>
        <w:rPr>
          <w:rFonts w:eastAsia="Times New Roman"/>
          <w:lang w:eastAsia="sr-Latn-CS"/>
        </w:rPr>
      </w:pPr>
      <w:r w:rsidRPr="007D425E">
        <w:rPr>
          <w:rFonts w:eastAsia="Times New Roman"/>
          <w:lang w:val="sr-Cyrl-CS" w:eastAsia="sr-Latn-CS"/>
        </w:rPr>
        <w:t xml:space="preserve">      </w:t>
      </w:r>
      <w:r w:rsidRPr="007D425E">
        <w:rPr>
          <w:rFonts w:eastAsia="Calibri"/>
          <w:noProof/>
        </w:rPr>
        <w:drawing>
          <wp:anchor distT="0" distB="0" distL="114300" distR="114300" simplePos="0" relativeHeight="251659264" behindDoc="1" locked="0" layoutInCell="1" allowOverlap="1" wp14:anchorId="4898FFA9" wp14:editId="3094D45B">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8"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7D425E">
        <w:rPr>
          <w:rFonts w:eastAsia="Times New Roman"/>
          <w:lang w:val="sr-Cyrl-CS" w:eastAsia="sr-Latn-CS"/>
        </w:rPr>
        <w:t xml:space="preserve">          </w:t>
      </w:r>
    </w:p>
    <w:p w14:paraId="28BFE0BA" w14:textId="77777777" w:rsidR="009C574D" w:rsidRPr="007D425E" w:rsidRDefault="009C574D" w:rsidP="009C574D">
      <w:pPr>
        <w:ind w:left="360"/>
        <w:jc w:val="center"/>
        <w:rPr>
          <w:rFonts w:eastAsia="Times New Roman"/>
          <w:b/>
          <w:lang w:val="sr-Cyrl-RS" w:eastAsia="sr-Latn-CS"/>
        </w:rPr>
      </w:pPr>
    </w:p>
    <w:p w14:paraId="641CF54B" w14:textId="77777777" w:rsidR="009C574D" w:rsidRPr="007D425E" w:rsidRDefault="009C574D" w:rsidP="009C574D">
      <w:pPr>
        <w:jc w:val="both"/>
        <w:rPr>
          <w:rFonts w:eastAsia="Calibri"/>
          <w:b/>
          <w:lang w:val="sr-Cyrl-RS"/>
        </w:rPr>
      </w:pPr>
    </w:p>
    <w:p w14:paraId="45FB2127" w14:textId="77777777" w:rsidR="009C574D" w:rsidRPr="007D425E" w:rsidRDefault="009C574D" w:rsidP="009C574D">
      <w:pPr>
        <w:jc w:val="both"/>
        <w:rPr>
          <w:rFonts w:eastAsia="Calibri"/>
          <w:b/>
          <w:lang w:val="sr-Cyrl-RS"/>
        </w:rPr>
      </w:pPr>
    </w:p>
    <w:p w14:paraId="4E33A604" w14:textId="77777777" w:rsidR="009C574D" w:rsidRPr="007D425E" w:rsidRDefault="009C574D" w:rsidP="009C574D">
      <w:pPr>
        <w:jc w:val="both"/>
        <w:rPr>
          <w:rFonts w:eastAsia="Calibri"/>
          <w:b/>
          <w:lang w:val="sr-Cyrl-RS"/>
        </w:rPr>
      </w:pPr>
    </w:p>
    <w:p w14:paraId="2E74C0EB" w14:textId="77777777" w:rsidR="009C574D" w:rsidRPr="007D425E" w:rsidRDefault="009C574D" w:rsidP="009C574D">
      <w:pPr>
        <w:jc w:val="both"/>
        <w:rPr>
          <w:rFonts w:eastAsia="Calibri"/>
          <w:b/>
          <w:lang w:val="sr-Cyrl-RS"/>
        </w:rPr>
      </w:pPr>
    </w:p>
    <w:p w14:paraId="5019CC90" w14:textId="77777777" w:rsidR="009C574D" w:rsidRPr="007D425E" w:rsidRDefault="009C574D" w:rsidP="009C574D">
      <w:pPr>
        <w:jc w:val="both"/>
        <w:rPr>
          <w:rFonts w:eastAsia="Calibri"/>
          <w:b/>
          <w:lang w:val="sr-Cyrl-RS"/>
        </w:rPr>
      </w:pPr>
    </w:p>
    <w:p w14:paraId="08C99E50" w14:textId="77777777" w:rsidR="009C574D" w:rsidRPr="007D425E" w:rsidRDefault="009C574D" w:rsidP="009C574D">
      <w:pPr>
        <w:jc w:val="both"/>
        <w:rPr>
          <w:rFonts w:eastAsia="Calibri"/>
          <w:b/>
          <w:lang w:val="sr-Cyrl-RS"/>
        </w:rPr>
      </w:pPr>
    </w:p>
    <w:p w14:paraId="39CB090D" w14:textId="77777777" w:rsidR="009C574D" w:rsidRPr="007D425E" w:rsidRDefault="009C574D" w:rsidP="009C574D">
      <w:pPr>
        <w:jc w:val="both"/>
        <w:rPr>
          <w:rFonts w:eastAsia="Calibri"/>
          <w:b/>
          <w:lang w:val="sr-Cyrl-RS"/>
        </w:rPr>
      </w:pPr>
    </w:p>
    <w:p w14:paraId="3D271515" w14:textId="77777777" w:rsidR="009C574D" w:rsidRPr="007D425E" w:rsidRDefault="009C574D" w:rsidP="009C574D">
      <w:pPr>
        <w:jc w:val="both"/>
        <w:rPr>
          <w:rFonts w:eastAsia="Calibri"/>
          <w:b/>
          <w:lang w:val="sr-Cyrl-RS"/>
        </w:rPr>
      </w:pPr>
    </w:p>
    <w:p w14:paraId="1F60ACE9" w14:textId="77777777" w:rsidR="009C574D" w:rsidRPr="007D425E" w:rsidRDefault="009C574D" w:rsidP="009C574D">
      <w:pPr>
        <w:jc w:val="both"/>
        <w:rPr>
          <w:rFonts w:eastAsia="Calibri"/>
          <w:b/>
          <w:lang w:val="sr-Cyrl-RS"/>
        </w:rPr>
      </w:pPr>
    </w:p>
    <w:p w14:paraId="5AD617CC" w14:textId="77777777" w:rsidR="009C574D" w:rsidRPr="007D425E" w:rsidRDefault="009C574D" w:rsidP="009C574D">
      <w:pPr>
        <w:tabs>
          <w:tab w:val="left" w:pos="2250"/>
        </w:tabs>
        <w:suppressAutoHyphens/>
        <w:ind w:left="1080"/>
        <w:rPr>
          <w:rFonts w:eastAsia="Times New Roman"/>
        </w:rPr>
      </w:pPr>
      <w:r w:rsidRPr="007D425E">
        <w:rPr>
          <w:rFonts w:eastAsia="Times New Roman"/>
          <w:b/>
        </w:rPr>
        <w:t xml:space="preserve">                     </w:t>
      </w:r>
    </w:p>
    <w:p w14:paraId="625BCCF1" w14:textId="77777777" w:rsidR="009C574D" w:rsidRPr="007D425E" w:rsidRDefault="009C574D" w:rsidP="009C574D">
      <w:pPr>
        <w:suppressAutoHyphens/>
        <w:ind w:left="-567"/>
        <w:jc w:val="both"/>
        <w:rPr>
          <w:rFonts w:eastAsia="Times New Roman"/>
        </w:rPr>
      </w:pPr>
    </w:p>
    <w:p w14:paraId="76D21F9A" w14:textId="77777777" w:rsidR="009C574D" w:rsidRPr="007D425E" w:rsidRDefault="009C574D" w:rsidP="009C574D">
      <w:pPr>
        <w:suppressAutoHyphens/>
        <w:ind w:left="-567"/>
        <w:jc w:val="both"/>
        <w:rPr>
          <w:rFonts w:eastAsia="Times New Roman"/>
        </w:rPr>
      </w:pPr>
    </w:p>
    <w:p w14:paraId="76133FEB" w14:textId="77777777" w:rsidR="009C574D" w:rsidRPr="007D425E" w:rsidRDefault="009C574D" w:rsidP="009C574D">
      <w:pPr>
        <w:suppressAutoHyphens/>
        <w:ind w:left="-567"/>
        <w:jc w:val="both"/>
        <w:rPr>
          <w:rFonts w:eastAsia="Times New Roman"/>
          <w:lang w:val="sr-Cyrl-RS"/>
        </w:rPr>
      </w:pPr>
    </w:p>
    <w:p w14:paraId="5B8806A4" w14:textId="77777777" w:rsidR="009C574D" w:rsidRPr="007D425E" w:rsidRDefault="009C574D" w:rsidP="009C574D">
      <w:pPr>
        <w:suppressAutoHyphens/>
        <w:ind w:left="-567"/>
        <w:jc w:val="both"/>
        <w:rPr>
          <w:rFonts w:eastAsia="Times New Roman"/>
          <w:lang w:val="sr-Cyrl-RS"/>
        </w:rPr>
      </w:pPr>
    </w:p>
    <w:p w14:paraId="0C73AD8E" w14:textId="77777777" w:rsidR="009C574D" w:rsidRPr="007D425E" w:rsidRDefault="009C574D" w:rsidP="009C574D">
      <w:pPr>
        <w:suppressAutoHyphens/>
        <w:ind w:left="-567"/>
        <w:jc w:val="both"/>
        <w:rPr>
          <w:rFonts w:eastAsia="Times New Roman"/>
          <w:lang w:val="sr-Cyrl-RS"/>
        </w:rPr>
      </w:pPr>
    </w:p>
    <w:p w14:paraId="4CD5CA3F" w14:textId="77777777" w:rsidR="009C574D" w:rsidRPr="007D425E" w:rsidRDefault="009C574D" w:rsidP="009C574D">
      <w:pPr>
        <w:suppressAutoHyphens/>
        <w:ind w:left="-567"/>
        <w:jc w:val="both"/>
        <w:rPr>
          <w:rFonts w:eastAsia="Times New Roman"/>
          <w:lang w:val="sr-Cyrl-RS"/>
        </w:rPr>
      </w:pPr>
    </w:p>
    <w:p w14:paraId="40BCAC6D" w14:textId="77777777" w:rsidR="009C574D" w:rsidRPr="007D425E" w:rsidRDefault="009C574D" w:rsidP="009C574D">
      <w:pPr>
        <w:suppressAutoHyphens/>
        <w:ind w:left="-567"/>
        <w:jc w:val="both"/>
        <w:rPr>
          <w:rFonts w:eastAsia="Times New Roman"/>
          <w:lang w:val="sr-Cyrl-RS"/>
        </w:rPr>
      </w:pPr>
    </w:p>
    <w:p w14:paraId="212FADC3" w14:textId="77777777" w:rsidR="009C574D" w:rsidRPr="007D425E" w:rsidRDefault="009C574D" w:rsidP="009C574D">
      <w:pPr>
        <w:suppressAutoHyphens/>
        <w:ind w:left="-567"/>
        <w:jc w:val="both"/>
        <w:rPr>
          <w:rFonts w:eastAsia="Times New Roman"/>
          <w:lang w:val="sr-Cyrl-RS"/>
        </w:rPr>
      </w:pPr>
    </w:p>
    <w:p w14:paraId="3D29D55A" w14:textId="77777777" w:rsidR="009C574D" w:rsidRPr="007D425E" w:rsidRDefault="009C574D" w:rsidP="009C574D">
      <w:pPr>
        <w:suppressAutoHyphens/>
        <w:ind w:left="-567"/>
        <w:jc w:val="center"/>
        <w:rPr>
          <w:rFonts w:eastAsia="Times New Roman"/>
        </w:rPr>
      </w:pPr>
    </w:p>
    <w:p w14:paraId="08EAAA6D" w14:textId="1D80E4DF" w:rsidR="009C574D" w:rsidRPr="000E6468" w:rsidRDefault="009C574D" w:rsidP="000E6468">
      <w:pPr>
        <w:suppressAutoHyphens/>
        <w:ind w:left="-567"/>
        <w:jc w:val="center"/>
        <w:rPr>
          <w:rFonts w:eastAsia="Times New Roman"/>
          <w:sz w:val="44"/>
          <w:szCs w:val="44"/>
          <w:lang w:val="sr-Cyrl-RS"/>
        </w:rPr>
      </w:pPr>
      <w:r w:rsidRPr="000E6468">
        <w:rPr>
          <w:rFonts w:eastAsia="Times New Roman"/>
          <w:b/>
          <w:sz w:val="44"/>
          <w:szCs w:val="44"/>
          <w:lang w:val="sr-Cyrl-RS"/>
        </w:rPr>
        <w:t>КОНКУРСНА ДОКУМЕНТАЦИЈА ЗА НАБАВКУ УСЛУГА БР.</w:t>
      </w:r>
      <w:r w:rsidR="008714A3">
        <w:rPr>
          <w:rFonts w:eastAsia="Times New Roman"/>
          <w:b/>
          <w:sz w:val="44"/>
          <w:szCs w:val="44"/>
          <w:lang w:val="sr-Cyrl-RS"/>
        </w:rPr>
        <w:t>1</w:t>
      </w:r>
      <w:r w:rsidR="001F5432">
        <w:rPr>
          <w:rFonts w:eastAsia="Times New Roman"/>
          <w:b/>
          <w:sz w:val="44"/>
          <w:szCs w:val="44"/>
          <w:lang w:val="sr-Cyrl-RS"/>
        </w:rPr>
        <w:t xml:space="preserve">. </w:t>
      </w:r>
      <w:r w:rsidR="008714A3">
        <w:rPr>
          <w:rFonts w:eastAsia="Times New Roman"/>
          <w:b/>
          <w:sz w:val="44"/>
          <w:szCs w:val="44"/>
          <w:lang w:val="sr-Cyrl-RS"/>
        </w:rPr>
        <w:t>САНАЦИЈА ВРТИЋА ПАНДА</w:t>
      </w:r>
    </w:p>
    <w:p w14:paraId="2D98CB13" w14:textId="77777777" w:rsidR="009C574D" w:rsidRPr="007D425E" w:rsidRDefault="009C574D" w:rsidP="009C574D">
      <w:pPr>
        <w:tabs>
          <w:tab w:val="left" w:pos="3915"/>
        </w:tabs>
        <w:suppressAutoHyphens/>
        <w:ind w:left="-567"/>
        <w:jc w:val="both"/>
        <w:rPr>
          <w:rFonts w:eastAsia="Times New Roman"/>
        </w:rPr>
      </w:pPr>
      <w:r w:rsidRPr="007D425E">
        <w:rPr>
          <w:rFonts w:eastAsia="Times New Roman"/>
        </w:rPr>
        <w:tab/>
      </w:r>
    </w:p>
    <w:p w14:paraId="59B36993" w14:textId="77777777" w:rsidR="009C574D" w:rsidRPr="007D425E" w:rsidRDefault="009C574D" w:rsidP="009C574D">
      <w:pPr>
        <w:tabs>
          <w:tab w:val="left" w:pos="3915"/>
        </w:tabs>
        <w:suppressAutoHyphens/>
        <w:ind w:left="-567"/>
        <w:jc w:val="both"/>
        <w:rPr>
          <w:rFonts w:eastAsia="Times New Roman"/>
        </w:rPr>
      </w:pPr>
    </w:p>
    <w:p w14:paraId="52E605CA" w14:textId="77777777" w:rsidR="009C574D" w:rsidRPr="007D425E" w:rsidRDefault="009C574D" w:rsidP="009C574D">
      <w:pPr>
        <w:tabs>
          <w:tab w:val="left" w:pos="5790"/>
        </w:tabs>
        <w:suppressAutoHyphens/>
        <w:ind w:left="-567"/>
        <w:jc w:val="both"/>
        <w:rPr>
          <w:rFonts w:eastAsia="Times New Roman"/>
          <w:u w:val="single"/>
        </w:rPr>
      </w:pPr>
      <w:r w:rsidRPr="007D425E">
        <w:rPr>
          <w:rFonts w:eastAsia="Times New Roman"/>
        </w:rPr>
        <w:tab/>
      </w:r>
    </w:p>
    <w:p w14:paraId="5D790AF8" w14:textId="77777777" w:rsidR="009C574D" w:rsidRPr="007D425E" w:rsidRDefault="009C574D" w:rsidP="009C574D">
      <w:pPr>
        <w:tabs>
          <w:tab w:val="left" w:pos="3645"/>
        </w:tabs>
        <w:suppressAutoHyphens/>
        <w:ind w:left="-567"/>
        <w:jc w:val="both"/>
        <w:rPr>
          <w:rFonts w:eastAsia="Times New Roman"/>
        </w:rPr>
      </w:pPr>
      <w:r w:rsidRPr="007D425E">
        <w:rPr>
          <w:rFonts w:eastAsia="Times New Roman"/>
        </w:rPr>
        <w:tab/>
      </w:r>
    </w:p>
    <w:p w14:paraId="07A6BE37" w14:textId="77777777" w:rsidR="009C574D" w:rsidRPr="007D425E" w:rsidRDefault="009C574D" w:rsidP="009C574D">
      <w:pPr>
        <w:tabs>
          <w:tab w:val="left" w:pos="3645"/>
        </w:tabs>
        <w:suppressAutoHyphens/>
        <w:ind w:left="-567"/>
        <w:jc w:val="both"/>
        <w:rPr>
          <w:rFonts w:eastAsia="Times New Roman"/>
        </w:rPr>
      </w:pPr>
    </w:p>
    <w:p w14:paraId="22DBE999" w14:textId="77777777" w:rsidR="009C574D" w:rsidRPr="007D425E" w:rsidRDefault="009C574D" w:rsidP="009C574D">
      <w:pPr>
        <w:tabs>
          <w:tab w:val="left" w:pos="3645"/>
        </w:tabs>
        <w:suppressAutoHyphens/>
        <w:ind w:left="-567"/>
        <w:jc w:val="both"/>
        <w:rPr>
          <w:rFonts w:eastAsia="Times New Roman"/>
        </w:rPr>
      </w:pPr>
    </w:p>
    <w:p w14:paraId="699D4D19" w14:textId="77777777" w:rsidR="009C574D" w:rsidRPr="007D425E" w:rsidRDefault="009C574D" w:rsidP="009C574D">
      <w:pPr>
        <w:tabs>
          <w:tab w:val="left" w:pos="3645"/>
        </w:tabs>
        <w:suppressAutoHyphens/>
        <w:ind w:left="-567"/>
        <w:jc w:val="both"/>
        <w:rPr>
          <w:rFonts w:eastAsia="Times New Roman"/>
        </w:rPr>
      </w:pPr>
    </w:p>
    <w:p w14:paraId="52A3B2F7" w14:textId="77777777" w:rsidR="009C574D" w:rsidRPr="007D425E" w:rsidRDefault="009C574D" w:rsidP="009C574D">
      <w:pPr>
        <w:tabs>
          <w:tab w:val="left" w:pos="3645"/>
        </w:tabs>
        <w:suppressAutoHyphens/>
        <w:ind w:left="-567"/>
        <w:jc w:val="both"/>
        <w:rPr>
          <w:rFonts w:eastAsia="Times New Roman"/>
        </w:rPr>
      </w:pPr>
    </w:p>
    <w:p w14:paraId="6D15835F" w14:textId="77777777" w:rsidR="009C574D" w:rsidRPr="007D425E" w:rsidRDefault="009C574D" w:rsidP="009C574D">
      <w:pPr>
        <w:tabs>
          <w:tab w:val="left" w:pos="3645"/>
        </w:tabs>
        <w:suppressAutoHyphens/>
        <w:ind w:left="-567"/>
        <w:jc w:val="both"/>
        <w:rPr>
          <w:rFonts w:eastAsia="Times New Roman"/>
        </w:rPr>
      </w:pPr>
    </w:p>
    <w:p w14:paraId="6D5DC4F3" w14:textId="77777777" w:rsidR="009C574D" w:rsidRPr="007D425E" w:rsidRDefault="009C574D" w:rsidP="009C574D">
      <w:pPr>
        <w:tabs>
          <w:tab w:val="left" w:pos="3645"/>
        </w:tabs>
        <w:suppressAutoHyphens/>
        <w:ind w:left="-567"/>
        <w:jc w:val="both"/>
        <w:rPr>
          <w:rFonts w:eastAsia="Times New Roman"/>
        </w:rPr>
      </w:pPr>
    </w:p>
    <w:p w14:paraId="41599EC8" w14:textId="77777777" w:rsidR="009C574D" w:rsidRPr="007D425E" w:rsidRDefault="009C574D" w:rsidP="009C574D">
      <w:pPr>
        <w:tabs>
          <w:tab w:val="left" w:pos="3645"/>
        </w:tabs>
        <w:suppressAutoHyphens/>
        <w:ind w:left="-567"/>
        <w:jc w:val="both"/>
        <w:rPr>
          <w:rFonts w:eastAsia="Times New Roman"/>
        </w:rPr>
      </w:pPr>
    </w:p>
    <w:p w14:paraId="262D25EA" w14:textId="77777777" w:rsidR="009C574D" w:rsidRPr="007D425E" w:rsidRDefault="009C574D" w:rsidP="009C574D">
      <w:pPr>
        <w:tabs>
          <w:tab w:val="left" w:pos="3645"/>
        </w:tabs>
        <w:suppressAutoHyphens/>
        <w:ind w:left="-567"/>
        <w:jc w:val="both"/>
        <w:rPr>
          <w:rFonts w:eastAsia="Times New Roman"/>
        </w:rPr>
      </w:pPr>
    </w:p>
    <w:p w14:paraId="2D1451E2" w14:textId="77777777" w:rsidR="009C574D" w:rsidRPr="007D425E" w:rsidRDefault="009C574D" w:rsidP="009C574D">
      <w:pPr>
        <w:tabs>
          <w:tab w:val="left" w:pos="3645"/>
        </w:tabs>
        <w:suppressAutoHyphens/>
        <w:ind w:left="-567"/>
        <w:jc w:val="both"/>
        <w:rPr>
          <w:rFonts w:eastAsia="Times New Roman"/>
        </w:rPr>
      </w:pPr>
    </w:p>
    <w:p w14:paraId="7F9616B3" w14:textId="77777777" w:rsidR="009C574D" w:rsidRPr="007D425E" w:rsidRDefault="009C574D" w:rsidP="009C574D">
      <w:pPr>
        <w:tabs>
          <w:tab w:val="left" w:pos="3645"/>
        </w:tabs>
        <w:suppressAutoHyphens/>
        <w:ind w:left="-567"/>
        <w:jc w:val="both"/>
        <w:rPr>
          <w:rFonts w:eastAsia="Times New Roman"/>
          <w:lang w:val="sr-Cyrl-RS"/>
        </w:rPr>
      </w:pPr>
    </w:p>
    <w:p w14:paraId="3BF1DBCC" w14:textId="77777777" w:rsidR="009C574D" w:rsidRPr="007D425E" w:rsidRDefault="009C574D" w:rsidP="009C574D">
      <w:pPr>
        <w:tabs>
          <w:tab w:val="left" w:pos="3645"/>
        </w:tabs>
        <w:suppressAutoHyphens/>
        <w:ind w:left="-567"/>
        <w:jc w:val="both"/>
        <w:rPr>
          <w:rFonts w:eastAsia="Times New Roman"/>
          <w:lang w:val="sr-Cyrl-RS"/>
        </w:rPr>
      </w:pPr>
    </w:p>
    <w:p w14:paraId="4889E3DF" w14:textId="77777777" w:rsidR="009C574D" w:rsidRPr="007D425E" w:rsidRDefault="009C574D" w:rsidP="009C574D">
      <w:pPr>
        <w:tabs>
          <w:tab w:val="left" w:pos="3645"/>
        </w:tabs>
        <w:suppressAutoHyphens/>
        <w:ind w:left="-567"/>
        <w:jc w:val="both"/>
        <w:rPr>
          <w:rFonts w:eastAsia="Times New Roman"/>
          <w:lang w:val="sr-Cyrl-RS"/>
        </w:rPr>
      </w:pPr>
    </w:p>
    <w:p w14:paraId="6CF7B5C7" w14:textId="77777777" w:rsidR="009C574D" w:rsidRPr="007D425E" w:rsidRDefault="009C574D" w:rsidP="009C574D">
      <w:pPr>
        <w:tabs>
          <w:tab w:val="left" w:pos="3645"/>
        </w:tabs>
        <w:suppressAutoHyphens/>
        <w:ind w:left="-567"/>
        <w:jc w:val="both"/>
        <w:rPr>
          <w:rFonts w:eastAsia="Times New Roman"/>
          <w:lang w:val="sr-Cyrl-RS"/>
        </w:rPr>
      </w:pPr>
    </w:p>
    <w:p w14:paraId="76059657" w14:textId="77777777" w:rsidR="009C574D" w:rsidRPr="007D425E" w:rsidRDefault="009C574D" w:rsidP="009C574D">
      <w:pPr>
        <w:tabs>
          <w:tab w:val="left" w:pos="3645"/>
        </w:tabs>
        <w:suppressAutoHyphens/>
        <w:ind w:left="-567"/>
        <w:jc w:val="both"/>
        <w:rPr>
          <w:rFonts w:eastAsia="Times New Roman"/>
          <w:lang w:val="sr-Cyrl-RS"/>
        </w:rPr>
      </w:pPr>
    </w:p>
    <w:p w14:paraId="4F657BF8" w14:textId="77777777" w:rsidR="009C574D" w:rsidRPr="007D425E" w:rsidRDefault="009C574D" w:rsidP="009C574D">
      <w:pPr>
        <w:tabs>
          <w:tab w:val="left" w:pos="3645"/>
        </w:tabs>
        <w:suppressAutoHyphens/>
        <w:ind w:left="-567"/>
        <w:jc w:val="both"/>
        <w:rPr>
          <w:rFonts w:eastAsia="Times New Roman"/>
          <w:lang w:val="sr-Cyrl-RS"/>
        </w:rPr>
      </w:pPr>
    </w:p>
    <w:p w14:paraId="0351B662" w14:textId="77777777" w:rsidR="009C574D" w:rsidRPr="007D425E" w:rsidRDefault="009C574D" w:rsidP="009C574D">
      <w:pPr>
        <w:tabs>
          <w:tab w:val="left" w:pos="3645"/>
        </w:tabs>
        <w:suppressAutoHyphens/>
        <w:ind w:left="-567"/>
        <w:jc w:val="both"/>
        <w:rPr>
          <w:rFonts w:eastAsia="Times New Roman"/>
          <w:u w:val="single"/>
        </w:rPr>
      </w:pPr>
    </w:p>
    <w:p w14:paraId="70CE868B" w14:textId="77777777" w:rsidR="009C574D" w:rsidRPr="007D425E" w:rsidRDefault="009C574D" w:rsidP="009C574D">
      <w:pPr>
        <w:tabs>
          <w:tab w:val="left" w:pos="3645"/>
        </w:tabs>
        <w:suppressAutoHyphens/>
        <w:ind w:left="-567"/>
        <w:jc w:val="both"/>
        <w:rPr>
          <w:rFonts w:eastAsia="Times New Roman"/>
        </w:rPr>
      </w:pPr>
    </w:p>
    <w:p w14:paraId="3E0C8480" w14:textId="77777777" w:rsidR="009C574D" w:rsidRPr="007D425E" w:rsidRDefault="009C574D" w:rsidP="009C574D">
      <w:pPr>
        <w:tabs>
          <w:tab w:val="left" w:pos="3645"/>
        </w:tabs>
        <w:suppressAutoHyphens/>
        <w:ind w:left="-567"/>
        <w:jc w:val="both"/>
        <w:rPr>
          <w:rFonts w:eastAsia="Times New Roman"/>
          <w:lang w:val="sr-Cyrl-RS"/>
        </w:rPr>
      </w:pPr>
    </w:p>
    <w:p w14:paraId="0143F29A" w14:textId="373293B0" w:rsidR="009C574D" w:rsidRPr="007D425E" w:rsidRDefault="009C574D" w:rsidP="009C574D">
      <w:pPr>
        <w:tabs>
          <w:tab w:val="left" w:pos="3645"/>
        </w:tabs>
        <w:suppressAutoHyphens/>
        <w:ind w:left="-567"/>
        <w:jc w:val="center"/>
        <w:rPr>
          <w:rFonts w:eastAsia="Times New Roman"/>
          <w:b/>
          <w:lang w:val="sr-Cyrl-RS"/>
        </w:rPr>
      </w:pPr>
      <w:r w:rsidRPr="007D425E">
        <w:rPr>
          <w:rFonts w:eastAsia="Times New Roman"/>
          <w:b/>
          <w:lang w:val="sr-Cyrl-RS"/>
        </w:rPr>
        <w:lastRenderedPageBreak/>
        <w:t xml:space="preserve">ОБРАЗАЦ ПОНУДЕ ЗА НАВАКУ </w:t>
      </w:r>
      <w:r w:rsidR="008714A3">
        <w:rPr>
          <w:rFonts w:eastAsia="Times New Roman"/>
          <w:b/>
          <w:lang w:val="sr-Cyrl-RS"/>
        </w:rPr>
        <w:t>РАДОВА</w:t>
      </w:r>
      <w:r w:rsidRPr="007D425E">
        <w:rPr>
          <w:rFonts w:eastAsia="Times New Roman"/>
          <w:b/>
          <w:lang w:val="sr-Cyrl-RS"/>
        </w:rPr>
        <w:t xml:space="preserve"> БР.</w:t>
      </w:r>
      <w:r w:rsidR="008714A3">
        <w:rPr>
          <w:rFonts w:eastAsia="Times New Roman"/>
          <w:b/>
          <w:lang w:val="sr-Cyrl-RS"/>
        </w:rPr>
        <w:t>1</w:t>
      </w:r>
      <w:r w:rsidR="001F5432">
        <w:rPr>
          <w:rFonts w:eastAsia="Times New Roman"/>
          <w:b/>
          <w:lang w:val="sr-Cyrl-RS"/>
        </w:rPr>
        <w:t xml:space="preserve">. </w:t>
      </w:r>
      <w:r w:rsidRPr="007D425E">
        <w:rPr>
          <w:rFonts w:eastAsia="Times New Roman"/>
          <w:b/>
          <w:lang w:val="sr-Cyrl-RS"/>
        </w:rPr>
        <w:t xml:space="preserve"> </w:t>
      </w:r>
    </w:p>
    <w:p w14:paraId="26BEB817" w14:textId="40050446" w:rsidR="009C574D" w:rsidRPr="007D425E" w:rsidRDefault="008714A3" w:rsidP="009C574D">
      <w:pPr>
        <w:tabs>
          <w:tab w:val="left" w:pos="3645"/>
        </w:tabs>
        <w:suppressAutoHyphens/>
        <w:ind w:left="-567"/>
        <w:jc w:val="center"/>
        <w:rPr>
          <w:rFonts w:eastAsia="Times New Roman"/>
          <w:b/>
          <w:lang w:val="sr-Cyrl-RS"/>
        </w:rPr>
      </w:pPr>
      <w:r>
        <w:rPr>
          <w:rFonts w:eastAsia="Times New Roman"/>
          <w:b/>
          <w:lang w:val="sr-Cyrl-RS"/>
        </w:rPr>
        <w:t>САНАЦИЈА ВРТИЋА ПАНДА</w:t>
      </w:r>
    </w:p>
    <w:p w14:paraId="7DA92265" w14:textId="77777777" w:rsidR="009C574D" w:rsidRPr="007D425E" w:rsidRDefault="009C574D" w:rsidP="009C574D">
      <w:pPr>
        <w:tabs>
          <w:tab w:val="left" w:pos="3645"/>
        </w:tabs>
        <w:suppressAutoHyphens/>
        <w:ind w:left="-567"/>
        <w:jc w:val="both"/>
        <w:rPr>
          <w:rFonts w:eastAsia="Times New Roman"/>
          <w:i/>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9C574D" w:rsidRPr="007D425E" w14:paraId="6C0A69DC" w14:textId="77777777" w:rsidTr="0064642E">
        <w:tc>
          <w:tcPr>
            <w:tcW w:w="4698" w:type="dxa"/>
            <w:vAlign w:val="center"/>
          </w:tcPr>
          <w:p w14:paraId="5C997271" w14:textId="77777777" w:rsidR="009C574D" w:rsidRPr="007D425E" w:rsidRDefault="009C574D" w:rsidP="00D65348">
            <w:pPr>
              <w:suppressAutoHyphens/>
              <w:rPr>
                <w:rFonts w:eastAsia="Times New Roman"/>
              </w:rPr>
            </w:pPr>
            <w:r w:rsidRPr="007D425E">
              <w:rPr>
                <w:rFonts w:eastAsia="Times New Roman"/>
                <w:lang w:val="sr-Cyrl-RS"/>
              </w:rPr>
              <w:t>Број понуде</w:t>
            </w:r>
            <w:r w:rsidRPr="007D425E">
              <w:rPr>
                <w:rFonts w:eastAsia="Times New Roman"/>
              </w:rPr>
              <w:t xml:space="preserve"> </w:t>
            </w:r>
          </w:p>
        </w:tc>
        <w:tc>
          <w:tcPr>
            <w:tcW w:w="4698" w:type="dxa"/>
          </w:tcPr>
          <w:p w14:paraId="05C830F2" w14:textId="77777777" w:rsidR="009C574D" w:rsidRPr="007D425E" w:rsidRDefault="009C574D" w:rsidP="00D65348">
            <w:pPr>
              <w:suppressAutoHyphens/>
              <w:jc w:val="both"/>
              <w:rPr>
                <w:rFonts w:eastAsia="Times New Roman"/>
                <w:lang w:val="sr-Cyrl-RS"/>
              </w:rPr>
            </w:pPr>
          </w:p>
        </w:tc>
      </w:tr>
      <w:tr w:rsidR="009C574D" w:rsidRPr="007D425E" w14:paraId="676C971D" w14:textId="77777777" w:rsidTr="0064642E">
        <w:tc>
          <w:tcPr>
            <w:tcW w:w="4698" w:type="dxa"/>
            <w:vAlign w:val="center"/>
          </w:tcPr>
          <w:p w14:paraId="668C14BB" w14:textId="77777777" w:rsidR="009C574D" w:rsidRPr="007D425E" w:rsidRDefault="009C574D" w:rsidP="00D65348">
            <w:pPr>
              <w:suppressAutoHyphens/>
              <w:rPr>
                <w:rFonts w:eastAsia="Times New Roman"/>
                <w:lang w:val="sr-Cyrl-RS"/>
              </w:rPr>
            </w:pPr>
            <w:r w:rsidRPr="007D425E">
              <w:rPr>
                <w:rFonts w:eastAsia="Times New Roman"/>
                <w:lang w:val="sr-Cyrl-RS"/>
              </w:rPr>
              <w:t>Назив понуђача</w:t>
            </w:r>
          </w:p>
        </w:tc>
        <w:tc>
          <w:tcPr>
            <w:tcW w:w="4698" w:type="dxa"/>
          </w:tcPr>
          <w:p w14:paraId="270434DC" w14:textId="77777777" w:rsidR="009C574D" w:rsidRPr="007D425E" w:rsidRDefault="009C574D" w:rsidP="00D65348">
            <w:pPr>
              <w:suppressAutoHyphens/>
              <w:jc w:val="both"/>
              <w:rPr>
                <w:rFonts w:eastAsia="Times New Roman"/>
                <w:lang w:val="sr-Cyrl-RS"/>
              </w:rPr>
            </w:pPr>
          </w:p>
        </w:tc>
      </w:tr>
      <w:tr w:rsidR="009C574D" w:rsidRPr="007D425E" w14:paraId="7819FD79" w14:textId="77777777" w:rsidTr="0064642E">
        <w:tc>
          <w:tcPr>
            <w:tcW w:w="4698" w:type="dxa"/>
            <w:vAlign w:val="center"/>
          </w:tcPr>
          <w:p w14:paraId="4BEE2068" w14:textId="77777777" w:rsidR="009C574D" w:rsidRPr="007D425E" w:rsidRDefault="009C574D" w:rsidP="00D65348">
            <w:pPr>
              <w:suppressAutoHyphens/>
              <w:rPr>
                <w:rFonts w:eastAsia="Times New Roman"/>
                <w:lang w:val="sr-Cyrl-RS"/>
              </w:rPr>
            </w:pPr>
            <w:r w:rsidRPr="007D425E">
              <w:rPr>
                <w:rFonts w:eastAsia="Times New Roman"/>
                <w:lang w:val="sr-Cyrl-RS"/>
              </w:rPr>
              <w:t>Адреса седишта понуђача</w:t>
            </w:r>
          </w:p>
        </w:tc>
        <w:tc>
          <w:tcPr>
            <w:tcW w:w="4698" w:type="dxa"/>
          </w:tcPr>
          <w:p w14:paraId="095E0CB4" w14:textId="77777777" w:rsidR="009C574D" w:rsidRPr="007D425E" w:rsidRDefault="009C574D" w:rsidP="00D65348">
            <w:pPr>
              <w:suppressAutoHyphens/>
              <w:jc w:val="both"/>
              <w:rPr>
                <w:rFonts w:eastAsia="Times New Roman"/>
                <w:lang w:val="sr-Cyrl-RS"/>
              </w:rPr>
            </w:pPr>
          </w:p>
        </w:tc>
      </w:tr>
      <w:tr w:rsidR="009C574D" w:rsidRPr="007D425E" w14:paraId="474CF8DB" w14:textId="77777777" w:rsidTr="0064642E">
        <w:tc>
          <w:tcPr>
            <w:tcW w:w="4698" w:type="dxa"/>
            <w:vAlign w:val="center"/>
          </w:tcPr>
          <w:p w14:paraId="181E11FB" w14:textId="77777777" w:rsidR="009C574D" w:rsidRPr="007D425E" w:rsidRDefault="009C574D" w:rsidP="00D65348">
            <w:pPr>
              <w:suppressAutoHyphens/>
              <w:rPr>
                <w:rFonts w:eastAsia="Times New Roman"/>
                <w:lang w:val="sr-Cyrl-RS"/>
              </w:rPr>
            </w:pPr>
            <w:r w:rsidRPr="007D425E">
              <w:rPr>
                <w:rFonts w:eastAsia="Times New Roman"/>
                <w:lang w:val="sr-Cyrl-RS"/>
              </w:rPr>
              <w:t>Особа за контакт</w:t>
            </w:r>
          </w:p>
        </w:tc>
        <w:tc>
          <w:tcPr>
            <w:tcW w:w="4698" w:type="dxa"/>
          </w:tcPr>
          <w:p w14:paraId="54A489F2" w14:textId="77777777" w:rsidR="009C574D" w:rsidRPr="007D425E" w:rsidRDefault="009C574D" w:rsidP="00D65348">
            <w:pPr>
              <w:suppressAutoHyphens/>
              <w:jc w:val="both"/>
              <w:rPr>
                <w:rFonts w:eastAsia="Times New Roman"/>
                <w:lang w:val="sr-Cyrl-RS"/>
              </w:rPr>
            </w:pPr>
          </w:p>
        </w:tc>
      </w:tr>
      <w:tr w:rsidR="009C574D" w:rsidRPr="007D425E" w14:paraId="09D7DD30" w14:textId="77777777" w:rsidTr="0064642E">
        <w:tc>
          <w:tcPr>
            <w:tcW w:w="4698" w:type="dxa"/>
            <w:vAlign w:val="center"/>
          </w:tcPr>
          <w:p w14:paraId="6EF3D1A2" w14:textId="77777777" w:rsidR="009C574D" w:rsidRPr="007D425E" w:rsidRDefault="009C574D" w:rsidP="00D65348">
            <w:pPr>
              <w:suppressAutoHyphens/>
              <w:rPr>
                <w:rFonts w:eastAsia="Times New Roman"/>
                <w:lang w:val="sr-Cyrl-RS"/>
              </w:rPr>
            </w:pPr>
            <w:r w:rsidRPr="007D425E">
              <w:rPr>
                <w:rFonts w:eastAsia="Times New Roman"/>
                <w:lang w:val="sr-Cyrl-RS"/>
              </w:rPr>
              <w:t>Одговорна особа/потписник уговора</w:t>
            </w:r>
          </w:p>
        </w:tc>
        <w:tc>
          <w:tcPr>
            <w:tcW w:w="4698" w:type="dxa"/>
          </w:tcPr>
          <w:p w14:paraId="1ABE1928" w14:textId="77777777" w:rsidR="009C574D" w:rsidRPr="007D425E" w:rsidRDefault="009C574D" w:rsidP="00D65348">
            <w:pPr>
              <w:suppressAutoHyphens/>
              <w:jc w:val="both"/>
              <w:rPr>
                <w:rFonts w:eastAsia="Times New Roman"/>
                <w:lang w:val="sr-Cyrl-RS"/>
              </w:rPr>
            </w:pPr>
          </w:p>
        </w:tc>
      </w:tr>
      <w:tr w:rsidR="009C574D" w:rsidRPr="007D425E" w14:paraId="09C06AA9" w14:textId="77777777" w:rsidTr="0064642E">
        <w:tc>
          <w:tcPr>
            <w:tcW w:w="4698" w:type="dxa"/>
            <w:vAlign w:val="center"/>
          </w:tcPr>
          <w:p w14:paraId="394D431E" w14:textId="77777777" w:rsidR="009C574D" w:rsidRPr="007D425E" w:rsidRDefault="009C574D" w:rsidP="00D65348">
            <w:pPr>
              <w:suppressAutoHyphens/>
              <w:rPr>
                <w:rFonts w:eastAsia="Times New Roman"/>
                <w:lang w:val="sr-Cyrl-RS"/>
              </w:rPr>
            </w:pPr>
            <w:r w:rsidRPr="007D425E">
              <w:rPr>
                <w:rFonts w:eastAsia="Times New Roman"/>
                <w:lang w:val="sr-Cyrl-RS"/>
              </w:rPr>
              <w:t>Контакт телефон</w:t>
            </w:r>
          </w:p>
        </w:tc>
        <w:tc>
          <w:tcPr>
            <w:tcW w:w="4698" w:type="dxa"/>
          </w:tcPr>
          <w:p w14:paraId="6414B714" w14:textId="77777777" w:rsidR="009C574D" w:rsidRPr="007D425E" w:rsidRDefault="009C574D" w:rsidP="00D65348">
            <w:pPr>
              <w:suppressAutoHyphens/>
              <w:jc w:val="both"/>
              <w:rPr>
                <w:rFonts w:eastAsia="Times New Roman"/>
                <w:lang w:val="sr-Cyrl-RS"/>
              </w:rPr>
            </w:pPr>
          </w:p>
        </w:tc>
      </w:tr>
      <w:tr w:rsidR="009C574D" w:rsidRPr="007D425E" w14:paraId="3F9F4529" w14:textId="77777777" w:rsidTr="0064642E">
        <w:tc>
          <w:tcPr>
            <w:tcW w:w="4698" w:type="dxa"/>
            <w:vAlign w:val="center"/>
          </w:tcPr>
          <w:p w14:paraId="35C89A8E" w14:textId="77777777" w:rsidR="009C574D" w:rsidRPr="007D425E" w:rsidRDefault="009C574D" w:rsidP="00D65348">
            <w:pPr>
              <w:suppressAutoHyphens/>
              <w:rPr>
                <w:rFonts w:eastAsia="Times New Roman"/>
                <w:lang w:val="sr-Cyrl-RS"/>
              </w:rPr>
            </w:pPr>
            <w:r w:rsidRPr="007D425E">
              <w:rPr>
                <w:rFonts w:eastAsia="Times New Roman"/>
                <w:lang w:val="sr-Cyrl-RS"/>
              </w:rPr>
              <w:t>Текући рачун и назив банке</w:t>
            </w:r>
          </w:p>
        </w:tc>
        <w:tc>
          <w:tcPr>
            <w:tcW w:w="4698" w:type="dxa"/>
          </w:tcPr>
          <w:p w14:paraId="6BDE0629" w14:textId="77777777" w:rsidR="009C574D" w:rsidRPr="007D425E" w:rsidRDefault="009C574D" w:rsidP="00D65348">
            <w:pPr>
              <w:suppressAutoHyphens/>
              <w:jc w:val="both"/>
              <w:rPr>
                <w:rFonts w:eastAsia="Times New Roman"/>
                <w:lang w:val="sr-Cyrl-RS"/>
              </w:rPr>
            </w:pPr>
          </w:p>
        </w:tc>
      </w:tr>
      <w:tr w:rsidR="009C574D" w:rsidRPr="007D425E" w14:paraId="3FA48744" w14:textId="77777777" w:rsidTr="0064642E">
        <w:tc>
          <w:tcPr>
            <w:tcW w:w="4698" w:type="dxa"/>
            <w:vAlign w:val="center"/>
          </w:tcPr>
          <w:p w14:paraId="5C2D0FE2" w14:textId="77777777" w:rsidR="009C574D" w:rsidRPr="007D425E" w:rsidRDefault="009C574D" w:rsidP="00D65348">
            <w:pPr>
              <w:suppressAutoHyphens/>
              <w:rPr>
                <w:rFonts w:eastAsia="Times New Roman"/>
                <w:lang w:val="sr-Cyrl-RS"/>
              </w:rPr>
            </w:pPr>
            <w:r w:rsidRPr="007D425E">
              <w:rPr>
                <w:rFonts w:eastAsia="Times New Roman"/>
                <w:lang w:val="sr-Cyrl-RS"/>
              </w:rPr>
              <w:t>Матични број</w:t>
            </w:r>
          </w:p>
        </w:tc>
        <w:tc>
          <w:tcPr>
            <w:tcW w:w="4698" w:type="dxa"/>
          </w:tcPr>
          <w:p w14:paraId="47C730B6" w14:textId="77777777" w:rsidR="009C574D" w:rsidRPr="007D425E" w:rsidRDefault="009C574D" w:rsidP="00D65348">
            <w:pPr>
              <w:suppressAutoHyphens/>
              <w:jc w:val="both"/>
              <w:rPr>
                <w:rFonts w:eastAsia="Times New Roman"/>
                <w:lang w:val="sr-Cyrl-RS"/>
              </w:rPr>
            </w:pPr>
          </w:p>
        </w:tc>
      </w:tr>
      <w:tr w:rsidR="009C574D" w:rsidRPr="007D425E" w14:paraId="49361BDD" w14:textId="77777777" w:rsidTr="0064642E">
        <w:tc>
          <w:tcPr>
            <w:tcW w:w="4698" w:type="dxa"/>
            <w:vAlign w:val="center"/>
          </w:tcPr>
          <w:p w14:paraId="25E60AAE" w14:textId="77777777" w:rsidR="009C574D" w:rsidRPr="007D425E" w:rsidRDefault="009C574D" w:rsidP="00D65348">
            <w:pPr>
              <w:suppressAutoHyphens/>
              <w:rPr>
                <w:rFonts w:eastAsia="Times New Roman"/>
                <w:lang w:val="sr-Cyrl-RS"/>
              </w:rPr>
            </w:pPr>
            <w:r w:rsidRPr="007D425E">
              <w:rPr>
                <w:rFonts w:eastAsia="Times New Roman"/>
                <w:lang w:val="sr-Cyrl-RS"/>
              </w:rPr>
              <w:t>ПИБ</w:t>
            </w:r>
          </w:p>
        </w:tc>
        <w:tc>
          <w:tcPr>
            <w:tcW w:w="4698" w:type="dxa"/>
          </w:tcPr>
          <w:p w14:paraId="053479ED" w14:textId="77777777" w:rsidR="009C574D" w:rsidRPr="007D425E" w:rsidRDefault="009C574D" w:rsidP="00D65348">
            <w:pPr>
              <w:suppressAutoHyphens/>
              <w:jc w:val="both"/>
              <w:rPr>
                <w:rFonts w:eastAsia="Times New Roman"/>
                <w:lang w:val="sr-Cyrl-RS"/>
              </w:rPr>
            </w:pPr>
          </w:p>
        </w:tc>
      </w:tr>
      <w:tr w:rsidR="009C574D" w:rsidRPr="007D425E" w14:paraId="58BE1541" w14:textId="77777777" w:rsidTr="0064642E">
        <w:tc>
          <w:tcPr>
            <w:tcW w:w="4698" w:type="dxa"/>
            <w:vAlign w:val="center"/>
          </w:tcPr>
          <w:p w14:paraId="3BD7D1EA" w14:textId="77777777" w:rsidR="009C574D" w:rsidRPr="007D425E" w:rsidRDefault="009C574D" w:rsidP="00D65348">
            <w:pPr>
              <w:suppressAutoHyphens/>
              <w:rPr>
                <w:rFonts w:eastAsia="Times New Roman"/>
                <w:lang w:val="sr-Cyrl-RS"/>
              </w:rPr>
            </w:pPr>
            <w:r w:rsidRPr="007D425E">
              <w:rPr>
                <w:rFonts w:eastAsia="Times New Roman"/>
                <w:lang w:val="sr-Cyrl-RS"/>
              </w:rPr>
              <w:t>Електронска пошта</w:t>
            </w:r>
          </w:p>
        </w:tc>
        <w:tc>
          <w:tcPr>
            <w:tcW w:w="4698" w:type="dxa"/>
          </w:tcPr>
          <w:p w14:paraId="619CD5AC" w14:textId="77777777" w:rsidR="009C574D" w:rsidRPr="007D425E" w:rsidRDefault="009C574D" w:rsidP="00D65348">
            <w:pPr>
              <w:suppressAutoHyphens/>
              <w:jc w:val="both"/>
              <w:rPr>
                <w:rFonts w:eastAsia="Times New Roman"/>
                <w:lang w:val="sr-Cyrl-RS"/>
              </w:rPr>
            </w:pPr>
          </w:p>
        </w:tc>
      </w:tr>
    </w:tbl>
    <w:p w14:paraId="0F423C6D" w14:textId="77777777" w:rsidR="009C574D" w:rsidRPr="007D425E" w:rsidRDefault="009C574D" w:rsidP="009C574D">
      <w:pPr>
        <w:suppressAutoHyphens/>
        <w:ind w:left="-567" w:right="288"/>
        <w:rPr>
          <w:rFonts w:eastAsia="Times New Roman"/>
          <w:lang w:val="sr-Cyrl-RS"/>
        </w:rPr>
      </w:pPr>
    </w:p>
    <w:p w14:paraId="7B14E4F4" w14:textId="77777777" w:rsidR="009C574D" w:rsidRPr="007D425E" w:rsidRDefault="009C574D" w:rsidP="009C574D">
      <w:pPr>
        <w:suppressAutoHyphens/>
        <w:ind w:right="-1"/>
        <w:jc w:val="center"/>
        <w:rPr>
          <w:rFonts w:eastAsia="Times New Roman"/>
          <w:b/>
          <w:lang w:val="sr-Cyrl-RS" w:eastAsia="ar-SA"/>
        </w:rPr>
      </w:pPr>
      <w:r w:rsidRPr="007D425E">
        <w:rPr>
          <w:rFonts w:eastAsia="Times New Roman"/>
          <w:b/>
          <w:lang w:val="sr-Cyrl-RS" w:eastAsia="ar-SA"/>
        </w:rPr>
        <w:t>ТЕХНИЧКА СПЕЦИФИКАЦИЈА</w:t>
      </w:r>
    </w:p>
    <w:p w14:paraId="6BA07028" w14:textId="77777777" w:rsidR="009C574D" w:rsidRPr="007D425E" w:rsidRDefault="009C574D" w:rsidP="009C574D">
      <w:pPr>
        <w:tabs>
          <w:tab w:val="left" w:pos="-426"/>
        </w:tabs>
        <w:suppressAutoHyphens/>
        <w:ind w:left="-709" w:right="-1"/>
        <w:jc w:val="both"/>
        <w:rPr>
          <w:rFonts w:eastAsia="Times New Roman"/>
          <w:b/>
          <w:lang w:val="sr-Cyrl-RS" w:eastAsia="ar-SA"/>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3150"/>
        <w:gridCol w:w="1350"/>
        <w:gridCol w:w="1281"/>
        <w:gridCol w:w="1559"/>
        <w:gridCol w:w="1697"/>
      </w:tblGrid>
      <w:tr w:rsidR="009C574D" w:rsidRPr="007D425E" w14:paraId="1A1AF59D" w14:textId="77777777" w:rsidTr="0064642E">
        <w:trPr>
          <w:jc w:val="center"/>
        </w:trPr>
        <w:tc>
          <w:tcPr>
            <w:tcW w:w="592" w:type="dxa"/>
          </w:tcPr>
          <w:p w14:paraId="04FB90C4" w14:textId="77777777" w:rsidR="009C574D" w:rsidRPr="007D425E" w:rsidRDefault="009C574D" w:rsidP="00D65348">
            <w:pPr>
              <w:jc w:val="center"/>
              <w:rPr>
                <w:b/>
                <w:i/>
              </w:rPr>
            </w:pPr>
            <w:proofErr w:type="spellStart"/>
            <w:r w:rsidRPr="007D425E">
              <w:rPr>
                <w:b/>
                <w:i/>
              </w:rPr>
              <w:t>Рб</w:t>
            </w:r>
            <w:proofErr w:type="spellEnd"/>
            <w:r w:rsidRPr="007D425E">
              <w:rPr>
                <w:b/>
                <w:i/>
              </w:rPr>
              <w:t>.</w:t>
            </w:r>
          </w:p>
        </w:tc>
        <w:tc>
          <w:tcPr>
            <w:tcW w:w="3150" w:type="dxa"/>
          </w:tcPr>
          <w:p w14:paraId="41ED67C6" w14:textId="77777777" w:rsidR="009C574D" w:rsidRPr="007D425E" w:rsidRDefault="009C574D" w:rsidP="00D65348">
            <w:pPr>
              <w:jc w:val="center"/>
              <w:rPr>
                <w:b/>
                <w:i/>
              </w:rPr>
            </w:pPr>
            <w:proofErr w:type="spellStart"/>
            <w:r w:rsidRPr="007D425E">
              <w:rPr>
                <w:b/>
                <w:i/>
              </w:rPr>
              <w:t>Опис</w:t>
            </w:r>
            <w:proofErr w:type="spellEnd"/>
            <w:r w:rsidRPr="007D425E">
              <w:rPr>
                <w:b/>
                <w:i/>
              </w:rPr>
              <w:t xml:space="preserve"> </w:t>
            </w:r>
            <w:proofErr w:type="spellStart"/>
            <w:r w:rsidRPr="007D425E">
              <w:rPr>
                <w:b/>
                <w:i/>
              </w:rPr>
              <w:t>робе</w:t>
            </w:r>
            <w:proofErr w:type="spellEnd"/>
          </w:p>
        </w:tc>
        <w:tc>
          <w:tcPr>
            <w:tcW w:w="1350" w:type="dxa"/>
          </w:tcPr>
          <w:p w14:paraId="4BB2F617" w14:textId="77777777" w:rsidR="009C574D" w:rsidRPr="007D425E" w:rsidRDefault="009C574D" w:rsidP="00D65348">
            <w:pPr>
              <w:jc w:val="center"/>
              <w:rPr>
                <w:b/>
                <w:i/>
              </w:rPr>
            </w:pPr>
            <w:proofErr w:type="spellStart"/>
            <w:r w:rsidRPr="007D425E">
              <w:rPr>
                <w:b/>
                <w:i/>
              </w:rPr>
              <w:t>Јединична</w:t>
            </w:r>
            <w:proofErr w:type="spellEnd"/>
            <w:r w:rsidRPr="007D425E">
              <w:rPr>
                <w:b/>
                <w:i/>
              </w:rPr>
              <w:t xml:space="preserve"> </w:t>
            </w:r>
            <w:proofErr w:type="spellStart"/>
            <w:r w:rsidRPr="007D425E">
              <w:rPr>
                <w:b/>
                <w:i/>
              </w:rPr>
              <w:t>мера</w:t>
            </w:r>
            <w:proofErr w:type="spellEnd"/>
          </w:p>
        </w:tc>
        <w:tc>
          <w:tcPr>
            <w:tcW w:w="1281" w:type="dxa"/>
          </w:tcPr>
          <w:p w14:paraId="2B979E0F" w14:textId="77777777" w:rsidR="009C574D" w:rsidRPr="007D425E" w:rsidRDefault="009C574D" w:rsidP="00D65348">
            <w:pPr>
              <w:jc w:val="center"/>
              <w:rPr>
                <w:b/>
                <w:i/>
              </w:rPr>
            </w:pPr>
            <w:proofErr w:type="spellStart"/>
            <w:r w:rsidRPr="007D425E">
              <w:rPr>
                <w:b/>
                <w:i/>
              </w:rPr>
              <w:t>Количина</w:t>
            </w:r>
            <w:proofErr w:type="spellEnd"/>
          </w:p>
        </w:tc>
        <w:tc>
          <w:tcPr>
            <w:tcW w:w="1559" w:type="dxa"/>
          </w:tcPr>
          <w:p w14:paraId="729766C9" w14:textId="77777777" w:rsidR="009C574D" w:rsidRPr="007D425E" w:rsidRDefault="009C574D" w:rsidP="00D65348">
            <w:pPr>
              <w:jc w:val="center"/>
              <w:rPr>
                <w:b/>
                <w:i/>
              </w:rPr>
            </w:pPr>
            <w:proofErr w:type="spellStart"/>
            <w:r w:rsidRPr="007D425E">
              <w:rPr>
                <w:b/>
                <w:i/>
              </w:rPr>
              <w:t>Јединич</w:t>
            </w:r>
            <w:proofErr w:type="spellEnd"/>
            <w:r w:rsidRPr="007D425E">
              <w:rPr>
                <w:b/>
                <w:i/>
              </w:rPr>
              <w:t xml:space="preserve">. </w:t>
            </w:r>
            <w:proofErr w:type="spellStart"/>
            <w:r w:rsidRPr="007D425E">
              <w:rPr>
                <w:b/>
                <w:i/>
              </w:rPr>
              <w:t>цена</w:t>
            </w:r>
            <w:proofErr w:type="spellEnd"/>
            <w:r w:rsidRPr="007D425E">
              <w:rPr>
                <w:b/>
                <w:i/>
              </w:rPr>
              <w:t xml:space="preserve"> </w:t>
            </w:r>
            <w:proofErr w:type="spellStart"/>
            <w:r w:rsidRPr="007D425E">
              <w:rPr>
                <w:b/>
                <w:i/>
              </w:rPr>
              <w:t>без</w:t>
            </w:r>
            <w:proofErr w:type="spellEnd"/>
            <w:r w:rsidRPr="007D425E">
              <w:rPr>
                <w:b/>
                <w:i/>
              </w:rPr>
              <w:t xml:space="preserve"> ПДВ</w:t>
            </w:r>
          </w:p>
        </w:tc>
        <w:tc>
          <w:tcPr>
            <w:tcW w:w="1697" w:type="dxa"/>
          </w:tcPr>
          <w:p w14:paraId="354F15D8" w14:textId="77777777" w:rsidR="009C574D" w:rsidRPr="007D425E" w:rsidRDefault="009C574D" w:rsidP="00D65348">
            <w:pPr>
              <w:jc w:val="center"/>
              <w:rPr>
                <w:b/>
                <w:i/>
              </w:rPr>
            </w:pPr>
            <w:proofErr w:type="spellStart"/>
            <w:r w:rsidRPr="007D425E">
              <w:rPr>
                <w:b/>
                <w:i/>
              </w:rPr>
              <w:t>Укупно</w:t>
            </w:r>
            <w:proofErr w:type="spellEnd"/>
            <w:r w:rsidRPr="007D425E">
              <w:rPr>
                <w:b/>
                <w:i/>
              </w:rPr>
              <w:t xml:space="preserve"> </w:t>
            </w:r>
            <w:proofErr w:type="spellStart"/>
            <w:r w:rsidRPr="007D425E">
              <w:rPr>
                <w:b/>
                <w:i/>
              </w:rPr>
              <w:t>без</w:t>
            </w:r>
            <w:proofErr w:type="spellEnd"/>
            <w:r w:rsidRPr="007D425E">
              <w:rPr>
                <w:b/>
                <w:i/>
              </w:rPr>
              <w:t xml:space="preserve"> ПДВ-а</w:t>
            </w:r>
          </w:p>
          <w:p w14:paraId="3605DDCE" w14:textId="77777777" w:rsidR="009C574D" w:rsidRPr="007D425E" w:rsidRDefault="009C574D" w:rsidP="00D65348">
            <w:pPr>
              <w:jc w:val="center"/>
              <w:rPr>
                <w:b/>
                <w:i/>
              </w:rPr>
            </w:pPr>
            <w:r w:rsidRPr="007D425E">
              <w:rPr>
                <w:b/>
                <w:i/>
              </w:rPr>
              <w:t>4x5</w:t>
            </w:r>
          </w:p>
        </w:tc>
      </w:tr>
      <w:tr w:rsidR="009C574D" w:rsidRPr="007D425E" w14:paraId="2A4FF2FB" w14:textId="77777777" w:rsidTr="0064642E">
        <w:trPr>
          <w:jc w:val="center"/>
        </w:trPr>
        <w:tc>
          <w:tcPr>
            <w:tcW w:w="592" w:type="dxa"/>
          </w:tcPr>
          <w:p w14:paraId="174D5058" w14:textId="77777777" w:rsidR="009C574D" w:rsidRPr="007D425E" w:rsidRDefault="009C574D" w:rsidP="00D65348">
            <w:pPr>
              <w:jc w:val="center"/>
              <w:rPr>
                <w:b/>
                <w:i/>
              </w:rPr>
            </w:pPr>
            <w:r w:rsidRPr="007D425E">
              <w:rPr>
                <w:b/>
                <w:i/>
              </w:rPr>
              <w:t>1</w:t>
            </w:r>
          </w:p>
        </w:tc>
        <w:tc>
          <w:tcPr>
            <w:tcW w:w="3150" w:type="dxa"/>
          </w:tcPr>
          <w:p w14:paraId="0C0FFE50" w14:textId="77777777" w:rsidR="009C574D" w:rsidRPr="007D425E" w:rsidRDefault="009C574D" w:rsidP="00D65348">
            <w:pPr>
              <w:jc w:val="center"/>
              <w:rPr>
                <w:b/>
                <w:i/>
              </w:rPr>
            </w:pPr>
            <w:r w:rsidRPr="007D425E">
              <w:rPr>
                <w:b/>
                <w:i/>
              </w:rPr>
              <w:t>2</w:t>
            </w:r>
          </w:p>
        </w:tc>
        <w:tc>
          <w:tcPr>
            <w:tcW w:w="1350" w:type="dxa"/>
          </w:tcPr>
          <w:p w14:paraId="5C9BFB55" w14:textId="77777777" w:rsidR="009C574D" w:rsidRPr="007D425E" w:rsidRDefault="009C574D" w:rsidP="00D65348">
            <w:pPr>
              <w:jc w:val="center"/>
              <w:rPr>
                <w:b/>
                <w:i/>
              </w:rPr>
            </w:pPr>
            <w:r w:rsidRPr="007D425E">
              <w:rPr>
                <w:b/>
                <w:i/>
              </w:rPr>
              <w:t>3</w:t>
            </w:r>
          </w:p>
        </w:tc>
        <w:tc>
          <w:tcPr>
            <w:tcW w:w="1281" w:type="dxa"/>
          </w:tcPr>
          <w:p w14:paraId="6705D587" w14:textId="77777777" w:rsidR="009C574D" w:rsidRPr="007D425E" w:rsidRDefault="009C574D" w:rsidP="00D65348">
            <w:pPr>
              <w:jc w:val="center"/>
              <w:rPr>
                <w:b/>
                <w:i/>
              </w:rPr>
            </w:pPr>
            <w:r w:rsidRPr="007D425E">
              <w:rPr>
                <w:b/>
                <w:i/>
              </w:rPr>
              <w:t>4</w:t>
            </w:r>
          </w:p>
        </w:tc>
        <w:tc>
          <w:tcPr>
            <w:tcW w:w="1559" w:type="dxa"/>
          </w:tcPr>
          <w:p w14:paraId="65DD7A3A" w14:textId="77777777" w:rsidR="009C574D" w:rsidRPr="007D425E" w:rsidRDefault="009C574D" w:rsidP="00D65348">
            <w:pPr>
              <w:jc w:val="center"/>
              <w:rPr>
                <w:b/>
                <w:i/>
              </w:rPr>
            </w:pPr>
            <w:r w:rsidRPr="007D425E">
              <w:rPr>
                <w:b/>
                <w:i/>
              </w:rPr>
              <w:t>5</w:t>
            </w:r>
          </w:p>
        </w:tc>
        <w:tc>
          <w:tcPr>
            <w:tcW w:w="1697" w:type="dxa"/>
          </w:tcPr>
          <w:p w14:paraId="7CA6E945" w14:textId="77777777" w:rsidR="009C574D" w:rsidRPr="007D425E" w:rsidRDefault="009C574D" w:rsidP="00D65348">
            <w:pPr>
              <w:jc w:val="center"/>
              <w:rPr>
                <w:b/>
                <w:i/>
              </w:rPr>
            </w:pPr>
            <w:r w:rsidRPr="007D425E">
              <w:rPr>
                <w:b/>
                <w:i/>
              </w:rPr>
              <w:t>6</w:t>
            </w:r>
          </w:p>
        </w:tc>
      </w:tr>
      <w:tr w:rsidR="008714A3" w:rsidRPr="007D425E" w14:paraId="0A13D849" w14:textId="77777777" w:rsidTr="0064642E">
        <w:trPr>
          <w:jc w:val="center"/>
        </w:trPr>
        <w:tc>
          <w:tcPr>
            <w:tcW w:w="592" w:type="dxa"/>
          </w:tcPr>
          <w:p w14:paraId="669DCAE4" w14:textId="77777777" w:rsidR="008714A3" w:rsidRPr="007D425E" w:rsidRDefault="008714A3" w:rsidP="00D65348"/>
        </w:tc>
        <w:tc>
          <w:tcPr>
            <w:tcW w:w="3150" w:type="dxa"/>
          </w:tcPr>
          <w:p w14:paraId="4E7D7222" w14:textId="7B09FF17" w:rsidR="008714A3" w:rsidRPr="008714A3" w:rsidRDefault="008714A3" w:rsidP="00D65348">
            <w:pPr>
              <w:rPr>
                <w:lang w:val="sr-Cyrl-RS"/>
              </w:rPr>
            </w:pPr>
            <w:r>
              <w:rPr>
                <w:lang w:val="sr-Cyrl-RS"/>
              </w:rPr>
              <w:t>ДЕМОНТАЖНИ РАДОВИ</w:t>
            </w:r>
          </w:p>
        </w:tc>
        <w:tc>
          <w:tcPr>
            <w:tcW w:w="1350" w:type="dxa"/>
          </w:tcPr>
          <w:p w14:paraId="3D906302" w14:textId="77777777" w:rsidR="008714A3" w:rsidRPr="007D425E" w:rsidRDefault="008714A3" w:rsidP="00D65348">
            <w:pPr>
              <w:jc w:val="center"/>
            </w:pPr>
          </w:p>
        </w:tc>
        <w:tc>
          <w:tcPr>
            <w:tcW w:w="1281" w:type="dxa"/>
          </w:tcPr>
          <w:p w14:paraId="673329B4" w14:textId="77777777" w:rsidR="008714A3" w:rsidRDefault="008714A3" w:rsidP="00D65348">
            <w:pPr>
              <w:jc w:val="center"/>
            </w:pPr>
          </w:p>
        </w:tc>
        <w:tc>
          <w:tcPr>
            <w:tcW w:w="1559" w:type="dxa"/>
          </w:tcPr>
          <w:p w14:paraId="30D3C066" w14:textId="77777777" w:rsidR="008714A3" w:rsidRPr="007D425E" w:rsidRDefault="008714A3" w:rsidP="00D65348">
            <w:pPr>
              <w:jc w:val="center"/>
            </w:pPr>
          </w:p>
        </w:tc>
        <w:tc>
          <w:tcPr>
            <w:tcW w:w="1697" w:type="dxa"/>
          </w:tcPr>
          <w:p w14:paraId="4688D302" w14:textId="77777777" w:rsidR="008714A3" w:rsidRPr="007D425E" w:rsidRDefault="008714A3" w:rsidP="00D65348">
            <w:pPr>
              <w:jc w:val="center"/>
            </w:pPr>
          </w:p>
        </w:tc>
      </w:tr>
      <w:tr w:rsidR="009C574D" w:rsidRPr="007D425E" w14:paraId="144001D1" w14:textId="77777777" w:rsidTr="0064642E">
        <w:trPr>
          <w:jc w:val="center"/>
        </w:trPr>
        <w:tc>
          <w:tcPr>
            <w:tcW w:w="592" w:type="dxa"/>
          </w:tcPr>
          <w:p w14:paraId="582944D9" w14:textId="77777777" w:rsidR="009C574D" w:rsidRPr="007D425E" w:rsidRDefault="009C574D" w:rsidP="00D65348">
            <w:r w:rsidRPr="007D425E">
              <w:t xml:space="preserve">1. </w:t>
            </w:r>
          </w:p>
        </w:tc>
        <w:tc>
          <w:tcPr>
            <w:tcW w:w="3150" w:type="dxa"/>
          </w:tcPr>
          <w:p w14:paraId="4243257A" w14:textId="13A34750" w:rsidR="009C574D" w:rsidRPr="008714A3" w:rsidRDefault="008714A3" w:rsidP="00D65348">
            <w:pPr>
              <w:rPr>
                <w:lang w:val="sr-Cyrl-RS"/>
              </w:rPr>
            </w:pPr>
            <w:proofErr w:type="spellStart"/>
            <w:r>
              <w:rPr>
                <w:lang w:val="sr-Cyrl-RS"/>
              </w:rPr>
              <w:t>Демонтаж</w:t>
            </w:r>
            <w:proofErr w:type="spellEnd"/>
            <w:r>
              <w:rPr>
                <w:lang w:val="sr-Cyrl-RS"/>
              </w:rPr>
              <w:t xml:space="preserve"> постојеће керамике са проходне терасе. Пажљиво демонтирати </w:t>
            </w:r>
            <w:proofErr w:type="spellStart"/>
            <w:r>
              <w:rPr>
                <w:lang w:val="sr-Cyrl-RS"/>
              </w:rPr>
              <w:t>керамику,затим</w:t>
            </w:r>
            <w:proofErr w:type="spellEnd"/>
            <w:r>
              <w:rPr>
                <w:lang w:val="sr-Cyrl-RS"/>
              </w:rPr>
              <w:t xml:space="preserve"> уклонити постојећи равнајући слој. Сав материјал депоновати за грађевински отпад.</w:t>
            </w:r>
          </w:p>
          <w:p w14:paraId="2501A1B3" w14:textId="77777777" w:rsidR="00821497" w:rsidRPr="00821497" w:rsidRDefault="00821497" w:rsidP="00D65348">
            <w:pPr>
              <w:rPr>
                <w:lang w:val="sr-Cyrl-RS"/>
              </w:rPr>
            </w:pPr>
          </w:p>
        </w:tc>
        <w:tc>
          <w:tcPr>
            <w:tcW w:w="1350" w:type="dxa"/>
          </w:tcPr>
          <w:p w14:paraId="4AA5047A" w14:textId="5A1E74BA" w:rsidR="009C574D" w:rsidRPr="008714A3" w:rsidRDefault="008714A3" w:rsidP="00D65348">
            <w:pPr>
              <w:jc w:val="center"/>
              <w:rPr>
                <w:lang w:val="sr-Cyrl-RS"/>
              </w:rPr>
            </w:pPr>
            <w:r>
              <w:rPr>
                <w:lang w:val="sr-Cyrl-RS"/>
              </w:rPr>
              <w:t>М2</w:t>
            </w:r>
          </w:p>
        </w:tc>
        <w:tc>
          <w:tcPr>
            <w:tcW w:w="1281" w:type="dxa"/>
          </w:tcPr>
          <w:p w14:paraId="37A99BDB" w14:textId="4745EA7C" w:rsidR="009C574D" w:rsidRPr="008714A3" w:rsidRDefault="008714A3" w:rsidP="00D65348">
            <w:pPr>
              <w:jc w:val="center"/>
              <w:rPr>
                <w:lang w:val="sr-Cyrl-RS"/>
              </w:rPr>
            </w:pPr>
            <w:r>
              <w:rPr>
                <w:lang w:val="sr-Cyrl-RS"/>
              </w:rPr>
              <w:t>81</w:t>
            </w:r>
          </w:p>
        </w:tc>
        <w:tc>
          <w:tcPr>
            <w:tcW w:w="1559" w:type="dxa"/>
          </w:tcPr>
          <w:p w14:paraId="00CCEABE" w14:textId="77777777" w:rsidR="009C574D" w:rsidRPr="007D425E" w:rsidRDefault="009C574D" w:rsidP="00D65348">
            <w:pPr>
              <w:jc w:val="center"/>
            </w:pPr>
          </w:p>
        </w:tc>
        <w:tc>
          <w:tcPr>
            <w:tcW w:w="1697" w:type="dxa"/>
          </w:tcPr>
          <w:p w14:paraId="505627C1" w14:textId="77777777" w:rsidR="009C574D" w:rsidRPr="007D425E" w:rsidRDefault="009C574D" w:rsidP="00D65348">
            <w:pPr>
              <w:jc w:val="center"/>
            </w:pPr>
          </w:p>
        </w:tc>
      </w:tr>
      <w:tr w:rsidR="009C574D" w:rsidRPr="007D425E" w14:paraId="5B58E81F" w14:textId="77777777" w:rsidTr="0064642E">
        <w:trPr>
          <w:jc w:val="center"/>
        </w:trPr>
        <w:tc>
          <w:tcPr>
            <w:tcW w:w="592" w:type="dxa"/>
          </w:tcPr>
          <w:p w14:paraId="769260AD" w14:textId="77777777" w:rsidR="009C574D" w:rsidRPr="007D425E" w:rsidRDefault="001F5432" w:rsidP="00D65348">
            <w:r>
              <w:rPr>
                <w:lang w:val="sr-Cyrl-RS"/>
              </w:rPr>
              <w:t>2</w:t>
            </w:r>
            <w:r w:rsidR="009C574D" w:rsidRPr="007D425E">
              <w:t>.</w:t>
            </w:r>
          </w:p>
        </w:tc>
        <w:tc>
          <w:tcPr>
            <w:tcW w:w="3150" w:type="dxa"/>
          </w:tcPr>
          <w:p w14:paraId="6893BE10" w14:textId="7600EFBD" w:rsidR="009C574D" w:rsidRPr="004A27CF" w:rsidRDefault="008714A3" w:rsidP="00D65348">
            <w:pPr>
              <w:rPr>
                <w:lang w:val="sr-Cyrl-RS"/>
              </w:rPr>
            </w:pPr>
            <w:r>
              <w:rPr>
                <w:lang w:val="sr-Cyrl-RS"/>
              </w:rPr>
              <w:t>Сечење оштећеног дела фасаде. Оштећене делове фасаде паж</w:t>
            </w:r>
            <w:r w:rsidR="00652877">
              <w:rPr>
                <w:lang w:val="sr-Cyrl-RS"/>
              </w:rPr>
              <w:t>љиво исећи, а затим уклонити оштећене и малтер испод фасаде</w:t>
            </w:r>
          </w:p>
        </w:tc>
        <w:tc>
          <w:tcPr>
            <w:tcW w:w="1350" w:type="dxa"/>
          </w:tcPr>
          <w:p w14:paraId="06EF5757" w14:textId="372B87A0" w:rsidR="009C574D" w:rsidRPr="007D425E" w:rsidRDefault="00BD60CF" w:rsidP="00D65348">
            <w:pPr>
              <w:jc w:val="center"/>
            </w:pPr>
            <w:r>
              <w:rPr>
                <w:lang w:val="sr-Cyrl-RS"/>
              </w:rPr>
              <w:t>м</w:t>
            </w:r>
            <w:r w:rsidR="00652877">
              <w:rPr>
                <w:lang w:val="sr-Cyrl-RS"/>
              </w:rPr>
              <w:t>2</w:t>
            </w:r>
            <w:r w:rsidR="009C574D" w:rsidRPr="007D425E">
              <w:t>.</w:t>
            </w:r>
          </w:p>
        </w:tc>
        <w:tc>
          <w:tcPr>
            <w:tcW w:w="1281" w:type="dxa"/>
          </w:tcPr>
          <w:p w14:paraId="26F64AD2" w14:textId="57CDE2C3" w:rsidR="009C574D" w:rsidRPr="00652877" w:rsidRDefault="00652877" w:rsidP="00D65348">
            <w:pPr>
              <w:jc w:val="center"/>
              <w:rPr>
                <w:lang w:val="sr-Cyrl-RS"/>
              </w:rPr>
            </w:pPr>
            <w:r>
              <w:rPr>
                <w:lang w:val="sr-Cyrl-RS"/>
              </w:rPr>
              <w:t>45</w:t>
            </w:r>
          </w:p>
        </w:tc>
        <w:tc>
          <w:tcPr>
            <w:tcW w:w="1559" w:type="dxa"/>
          </w:tcPr>
          <w:p w14:paraId="51A12631" w14:textId="77777777" w:rsidR="009C574D" w:rsidRPr="007D425E" w:rsidRDefault="009C574D" w:rsidP="00D65348">
            <w:pPr>
              <w:jc w:val="center"/>
            </w:pPr>
          </w:p>
        </w:tc>
        <w:tc>
          <w:tcPr>
            <w:tcW w:w="1697" w:type="dxa"/>
          </w:tcPr>
          <w:p w14:paraId="2E42FFB7" w14:textId="77777777" w:rsidR="009C574D" w:rsidRPr="007D425E" w:rsidRDefault="009C574D" w:rsidP="00D65348">
            <w:pPr>
              <w:jc w:val="center"/>
            </w:pPr>
          </w:p>
        </w:tc>
      </w:tr>
      <w:tr w:rsidR="00652877" w:rsidRPr="007D425E" w14:paraId="2FD0A6B2" w14:textId="77777777" w:rsidTr="0064642E">
        <w:trPr>
          <w:jc w:val="center"/>
        </w:trPr>
        <w:tc>
          <w:tcPr>
            <w:tcW w:w="592" w:type="dxa"/>
          </w:tcPr>
          <w:p w14:paraId="3F6A696A" w14:textId="77777777" w:rsidR="00652877" w:rsidRDefault="00652877" w:rsidP="00D65348">
            <w:pPr>
              <w:rPr>
                <w:lang w:val="sr-Cyrl-RS"/>
              </w:rPr>
            </w:pPr>
          </w:p>
        </w:tc>
        <w:tc>
          <w:tcPr>
            <w:tcW w:w="3150" w:type="dxa"/>
          </w:tcPr>
          <w:p w14:paraId="705ADBB9" w14:textId="1DF1018C" w:rsidR="00652877" w:rsidRDefault="00652877" w:rsidP="00D65348">
            <w:pPr>
              <w:rPr>
                <w:lang w:val="sr-Cyrl-RS"/>
              </w:rPr>
            </w:pPr>
            <w:r>
              <w:rPr>
                <w:lang w:val="sr-Cyrl-RS"/>
              </w:rPr>
              <w:t>КЕРАМИЧКИ РАДОВИ</w:t>
            </w:r>
          </w:p>
        </w:tc>
        <w:tc>
          <w:tcPr>
            <w:tcW w:w="1350" w:type="dxa"/>
          </w:tcPr>
          <w:p w14:paraId="68AC4EB3" w14:textId="77777777" w:rsidR="00652877" w:rsidRPr="007D425E" w:rsidRDefault="00652877" w:rsidP="00D65348">
            <w:pPr>
              <w:jc w:val="center"/>
            </w:pPr>
          </w:p>
        </w:tc>
        <w:tc>
          <w:tcPr>
            <w:tcW w:w="1281" w:type="dxa"/>
          </w:tcPr>
          <w:p w14:paraId="35542B07" w14:textId="77777777" w:rsidR="00652877" w:rsidRDefault="00652877" w:rsidP="00D65348">
            <w:pPr>
              <w:jc w:val="center"/>
            </w:pPr>
          </w:p>
        </w:tc>
        <w:tc>
          <w:tcPr>
            <w:tcW w:w="1559" w:type="dxa"/>
          </w:tcPr>
          <w:p w14:paraId="79038B00" w14:textId="77777777" w:rsidR="00652877" w:rsidRPr="007D425E" w:rsidRDefault="00652877" w:rsidP="00D65348">
            <w:pPr>
              <w:jc w:val="center"/>
            </w:pPr>
          </w:p>
        </w:tc>
        <w:tc>
          <w:tcPr>
            <w:tcW w:w="1697" w:type="dxa"/>
          </w:tcPr>
          <w:p w14:paraId="17F86894" w14:textId="77777777" w:rsidR="00652877" w:rsidRPr="007D425E" w:rsidRDefault="00652877" w:rsidP="00D65348">
            <w:pPr>
              <w:jc w:val="center"/>
            </w:pPr>
          </w:p>
        </w:tc>
      </w:tr>
      <w:tr w:rsidR="009C574D" w:rsidRPr="007D425E" w14:paraId="6C2DF7EF" w14:textId="77777777" w:rsidTr="0064642E">
        <w:trPr>
          <w:jc w:val="center"/>
        </w:trPr>
        <w:tc>
          <w:tcPr>
            <w:tcW w:w="592" w:type="dxa"/>
          </w:tcPr>
          <w:p w14:paraId="7CCDC287" w14:textId="77777777" w:rsidR="009C574D" w:rsidRPr="007D425E" w:rsidRDefault="001F5432" w:rsidP="00D65348">
            <w:r>
              <w:rPr>
                <w:lang w:val="sr-Cyrl-RS"/>
              </w:rPr>
              <w:t>3</w:t>
            </w:r>
            <w:r w:rsidR="009C574D" w:rsidRPr="007D425E">
              <w:t>.</w:t>
            </w:r>
          </w:p>
        </w:tc>
        <w:tc>
          <w:tcPr>
            <w:tcW w:w="3150" w:type="dxa"/>
          </w:tcPr>
          <w:p w14:paraId="7CACAA01" w14:textId="3A3DB8B9" w:rsidR="009C574D" w:rsidRPr="004A27CF" w:rsidRDefault="00652877" w:rsidP="00D65348">
            <w:pPr>
              <w:rPr>
                <w:lang w:val="sr-Cyrl-RS"/>
              </w:rPr>
            </w:pPr>
            <w:r>
              <w:rPr>
                <w:lang w:val="sr-Cyrl-RS"/>
              </w:rPr>
              <w:t xml:space="preserve">Израда цементне кошуљице као </w:t>
            </w:r>
            <w:proofErr w:type="spellStart"/>
            <w:r>
              <w:rPr>
                <w:lang w:val="sr-Cyrl-RS"/>
              </w:rPr>
              <w:t>равнајућег</w:t>
            </w:r>
            <w:proofErr w:type="spellEnd"/>
            <w:r>
              <w:rPr>
                <w:lang w:val="sr-Cyrl-RS"/>
              </w:rPr>
              <w:t xml:space="preserve"> слоја са правилним нагибом ради одвођења воде од објекта</w:t>
            </w:r>
          </w:p>
        </w:tc>
        <w:tc>
          <w:tcPr>
            <w:tcW w:w="1350" w:type="dxa"/>
          </w:tcPr>
          <w:p w14:paraId="0702D709" w14:textId="1B8E7D79" w:rsidR="009C574D" w:rsidRPr="00BD60CF" w:rsidRDefault="00BD60CF" w:rsidP="00D65348">
            <w:pPr>
              <w:jc w:val="center"/>
              <w:rPr>
                <w:lang w:val="sr-Cyrl-RS"/>
              </w:rPr>
            </w:pPr>
            <w:r>
              <w:rPr>
                <w:lang w:val="sr-Cyrl-RS"/>
              </w:rPr>
              <w:t>м2</w:t>
            </w:r>
          </w:p>
        </w:tc>
        <w:tc>
          <w:tcPr>
            <w:tcW w:w="1281" w:type="dxa"/>
          </w:tcPr>
          <w:p w14:paraId="130032B0" w14:textId="6B45D58D" w:rsidR="009C574D" w:rsidRPr="00BD60CF" w:rsidRDefault="00BD60CF" w:rsidP="00D65348">
            <w:pPr>
              <w:jc w:val="center"/>
              <w:rPr>
                <w:lang w:val="sr-Cyrl-RS"/>
              </w:rPr>
            </w:pPr>
            <w:r>
              <w:rPr>
                <w:lang w:val="sr-Cyrl-RS"/>
              </w:rPr>
              <w:t>81</w:t>
            </w:r>
          </w:p>
        </w:tc>
        <w:tc>
          <w:tcPr>
            <w:tcW w:w="1559" w:type="dxa"/>
          </w:tcPr>
          <w:p w14:paraId="09A5492E" w14:textId="77777777" w:rsidR="009C574D" w:rsidRPr="007D425E" w:rsidRDefault="009C574D" w:rsidP="00D65348">
            <w:pPr>
              <w:jc w:val="center"/>
            </w:pPr>
          </w:p>
        </w:tc>
        <w:tc>
          <w:tcPr>
            <w:tcW w:w="1697" w:type="dxa"/>
          </w:tcPr>
          <w:p w14:paraId="24F528E1" w14:textId="77777777" w:rsidR="009C574D" w:rsidRPr="007D425E" w:rsidRDefault="009C574D" w:rsidP="00D65348">
            <w:pPr>
              <w:jc w:val="center"/>
            </w:pPr>
          </w:p>
        </w:tc>
      </w:tr>
      <w:tr w:rsidR="009C574D" w:rsidRPr="007D425E" w14:paraId="1384EAFC" w14:textId="77777777" w:rsidTr="0064642E">
        <w:trPr>
          <w:jc w:val="center"/>
        </w:trPr>
        <w:tc>
          <w:tcPr>
            <w:tcW w:w="592" w:type="dxa"/>
          </w:tcPr>
          <w:p w14:paraId="3A8D6E81" w14:textId="77777777" w:rsidR="009C574D" w:rsidRPr="007D425E" w:rsidRDefault="001F5432" w:rsidP="00D65348">
            <w:r>
              <w:rPr>
                <w:lang w:val="sr-Cyrl-RS"/>
              </w:rPr>
              <w:t>4</w:t>
            </w:r>
            <w:r w:rsidR="009C574D" w:rsidRPr="007D425E">
              <w:t>.</w:t>
            </w:r>
          </w:p>
        </w:tc>
        <w:tc>
          <w:tcPr>
            <w:tcW w:w="3150" w:type="dxa"/>
          </w:tcPr>
          <w:p w14:paraId="5ED52D3E" w14:textId="24B4E8D6" w:rsidR="009C574D" w:rsidRPr="00821497" w:rsidRDefault="00652877" w:rsidP="00D65348">
            <w:pPr>
              <w:rPr>
                <w:lang w:val="sr-Cyrl-RS"/>
              </w:rPr>
            </w:pPr>
            <w:r>
              <w:rPr>
                <w:lang w:val="sr-Cyrl-RS"/>
              </w:rPr>
              <w:t xml:space="preserve">Набавка и уградња подне керамике. Керамику урадити са свим потребним падовима како би се одвела од објекта. Керамика је спољна </w:t>
            </w:r>
            <w:proofErr w:type="spellStart"/>
            <w:r>
              <w:rPr>
                <w:lang w:val="sr-Cyrl-RS"/>
              </w:rPr>
              <w:t>противклизна</w:t>
            </w:r>
            <w:proofErr w:type="spellEnd"/>
            <w:r>
              <w:rPr>
                <w:lang w:val="sr-Cyrl-RS"/>
              </w:rPr>
              <w:t xml:space="preserve"> по избору инвеститора.</w:t>
            </w:r>
          </w:p>
        </w:tc>
        <w:tc>
          <w:tcPr>
            <w:tcW w:w="1350" w:type="dxa"/>
          </w:tcPr>
          <w:p w14:paraId="33359052" w14:textId="25288B2F" w:rsidR="009C574D" w:rsidRPr="00BD60CF" w:rsidRDefault="00BD60CF" w:rsidP="00D65348">
            <w:pPr>
              <w:jc w:val="center"/>
              <w:rPr>
                <w:lang w:val="sr-Cyrl-RS"/>
              </w:rPr>
            </w:pPr>
            <w:r>
              <w:rPr>
                <w:lang w:val="sr-Cyrl-RS"/>
              </w:rPr>
              <w:t>м2</w:t>
            </w:r>
          </w:p>
        </w:tc>
        <w:tc>
          <w:tcPr>
            <w:tcW w:w="1281" w:type="dxa"/>
          </w:tcPr>
          <w:p w14:paraId="28EE69BD" w14:textId="16B5CAC3" w:rsidR="009C574D" w:rsidRPr="00821497" w:rsidRDefault="00BD60CF" w:rsidP="00D65348">
            <w:pPr>
              <w:jc w:val="center"/>
              <w:rPr>
                <w:lang w:val="sr-Cyrl-RS"/>
              </w:rPr>
            </w:pPr>
            <w:r>
              <w:rPr>
                <w:lang w:val="sr-Cyrl-RS"/>
              </w:rPr>
              <w:t>81</w:t>
            </w:r>
          </w:p>
        </w:tc>
        <w:tc>
          <w:tcPr>
            <w:tcW w:w="1559" w:type="dxa"/>
          </w:tcPr>
          <w:p w14:paraId="5D5B4A3B" w14:textId="77777777" w:rsidR="009C574D" w:rsidRPr="007D425E" w:rsidRDefault="009C574D" w:rsidP="00D65348">
            <w:pPr>
              <w:jc w:val="center"/>
            </w:pPr>
          </w:p>
        </w:tc>
        <w:tc>
          <w:tcPr>
            <w:tcW w:w="1697" w:type="dxa"/>
          </w:tcPr>
          <w:p w14:paraId="123B99B8" w14:textId="77777777" w:rsidR="009C574D" w:rsidRPr="007D425E" w:rsidRDefault="009C574D" w:rsidP="00D65348">
            <w:pPr>
              <w:jc w:val="center"/>
            </w:pPr>
          </w:p>
        </w:tc>
      </w:tr>
      <w:tr w:rsidR="009C574D" w:rsidRPr="007D425E" w14:paraId="645032CD" w14:textId="77777777" w:rsidTr="0064642E">
        <w:trPr>
          <w:jc w:val="center"/>
        </w:trPr>
        <w:tc>
          <w:tcPr>
            <w:tcW w:w="592" w:type="dxa"/>
          </w:tcPr>
          <w:p w14:paraId="6D376F6E" w14:textId="77777777" w:rsidR="009C574D" w:rsidRPr="007D425E" w:rsidRDefault="001F5432" w:rsidP="00D65348">
            <w:r>
              <w:rPr>
                <w:lang w:val="sr-Cyrl-RS"/>
              </w:rPr>
              <w:t>5</w:t>
            </w:r>
            <w:r w:rsidR="009C574D" w:rsidRPr="007D425E">
              <w:t>.</w:t>
            </w:r>
          </w:p>
        </w:tc>
        <w:tc>
          <w:tcPr>
            <w:tcW w:w="3150" w:type="dxa"/>
          </w:tcPr>
          <w:p w14:paraId="02BABD69" w14:textId="5069B925" w:rsidR="00821497" w:rsidRPr="00652877" w:rsidRDefault="00652877" w:rsidP="00D65348">
            <w:pPr>
              <w:rPr>
                <w:lang w:val="sr-Cyrl-RS"/>
              </w:rPr>
            </w:pPr>
            <w:r>
              <w:rPr>
                <w:lang w:val="sr-Cyrl-RS"/>
              </w:rPr>
              <w:t xml:space="preserve">Набавка и израда зидне </w:t>
            </w:r>
            <w:proofErr w:type="spellStart"/>
            <w:r>
              <w:rPr>
                <w:lang w:val="sr-Cyrl-RS"/>
              </w:rPr>
              <w:lastRenderedPageBreak/>
              <w:t>сокле</w:t>
            </w:r>
            <w:proofErr w:type="spellEnd"/>
            <w:r>
              <w:rPr>
                <w:lang w:val="sr-Cyrl-RS"/>
              </w:rPr>
              <w:t xml:space="preserve"> висине 10</w:t>
            </w:r>
            <w:r>
              <w:rPr>
                <w:lang w:val="sr-Latn-RS"/>
              </w:rPr>
              <w:t>cm</w:t>
            </w:r>
            <w:r>
              <w:rPr>
                <w:lang w:val="sr-Cyrl-RS"/>
              </w:rPr>
              <w:t xml:space="preserve"> од идентичних керамичких плочица на поду терасе.</w:t>
            </w:r>
          </w:p>
          <w:p w14:paraId="51010EBB" w14:textId="77777777" w:rsidR="009C574D" w:rsidRPr="007D425E" w:rsidRDefault="009C574D" w:rsidP="00D65348"/>
        </w:tc>
        <w:tc>
          <w:tcPr>
            <w:tcW w:w="1350" w:type="dxa"/>
          </w:tcPr>
          <w:p w14:paraId="309EEE82" w14:textId="13F9BFEC" w:rsidR="009C574D" w:rsidRPr="00BD60CF" w:rsidRDefault="00BD60CF" w:rsidP="00D65348">
            <w:pPr>
              <w:jc w:val="center"/>
              <w:rPr>
                <w:lang w:val="sr-Cyrl-RS"/>
              </w:rPr>
            </w:pPr>
            <w:r>
              <w:rPr>
                <w:lang w:val="sr-Cyrl-RS"/>
              </w:rPr>
              <w:lastRenderedPageBreak/>
              <w:t>м2</w:t>
            </w:r>
          </w:p>
        </w:tc>
        <w:tc>
          <w:tcPr>
            <w:tcW w:w="1281" w:type="dxa"/>
          </w:tcPr>
          <w:p w14:paraId="5C30C226" w14:textId="680C4820" w:rsidR="009C574D" w:rsidRPr="00BD60CF" w:rsidRDefault="00BD60CF" w:rsidP="00D65348">
            <w:pPr>
              <w:jc w:val="center"/>
              <w:rPr>
                <w:lang w:val="sr-Cyrl-RS"/>
              </w:rPr>
            </w:pPr>
            <w:r>
              <w:rPr>
                <w:lang w:val="sr-Cyrl-RS"/>
              </w:rPr>
              <w:t>37,20</w:t>
            </w:r>
          </w:p>
        </w:tc>
        <w:tc>
          <w:tcPr>
            <w:tcW w:w="1559" w:type="dxa"/>
          </w:tcPr>
          <w:p w14:paraId="55950C3D" w14:textId="77777777" w:rsidR="009C574D" w:rsidRPr="007D425E" w:rsidRDefault="009C574D" w:rsidP="00D65348">
            <w:pPr>
              <w:jc w:val="center"/>
            </w:pPr>
          </w:p>
        </w:tc>
        <w:tc>
          <w:tcPr>
            <w:tcW w:w="1697" w:type="dxa"/>
          </w:tcPr>
          <w:p w14:paraId="5203513B" w14:textId="77777777" w:rsidR="009C574D" w:rsidRPr="007D425E" w:rsidRDefault="009C574D" w:rsidP="00D65348">
            <w:pPr>
              <w:jc w:val="center"/>
            </w:pPr>
          </w:p>
        </w:tc>
      </w:tr>
      <w:tr w:rsidR="009C574D" w:rsidRPr="007D425E" w14:paraId="7A2315F5" w14:textId="77777777" w:rsidTr="0064642E">
        <w:trPr>
          <w:jc w:val="center"/>
        </w:trPr>
        <w:tc>
          <w:tcPr>
            <w:tcW w:w="592" w:type="dxa"/>
          </w:tcPr>
          <w:p w14:paraId="73B9D1AA" w14:textId="02F08E72" w:rsidR="009C574D" w:rsidRPr="007D425E" w:rsidRDefault="009C574D" w:rsidP="00D65348"/>
        </w:tc>
        <w:tc>
          <w:tcPr>
            <w:tcW w:w="3150" w:type="dxa"/>
          </w:tcPr>
          <w:p w14:paraId="26C45A9A" w14:textId="565F2B98" w:rsidR="00821497" w:rsidRPr="00821497" w:rsidRDefault="00652877" w:rsidP="00D65348">
            <w:pPr>
              <w:rPr>
                <w:lang w:val="sr-Cyrl-RS"/>
              </w:rPr>
            </w:pPr>
            <w:r>
              <w:rPr>
                <w:lang w:val="sr-Cyrl-RS"/>
              </w:rPr>
              <w:t>ИЗОЛАТЕРСКИ РАДОВИ</w:t>
            </w:r>
          </w:p>
        </w:tc>
        <w:tc>
          <w:tcPr>
            <w:tcW w:w="1350" w:type="dxa"/>
          </w:tcPr>
          <w:p w14:paraId="55D492D2" w14:textId="459558E6" w:rsidR="009C574D" w:rsidRPr="00BD60CF" w:rsidRDefault="009C574D" w:rsidP="00BD60CF">
            <w:pPr>
              <w:rPr>
                <w:lang w:val="sr-Cyrl-RS"/>
              </w:rPr>
            </w:pPr>
          </w:p>
        </w:tc>
        <w:tc>
          <w:tcPr>
            <w:tcW w:w="1281" w:type="dxa"/>
          </w:tcPr>
          <w:p w14:paraId="57116A10" w14:textId="5FF936C0" w:rsidR="009C574D" w:rsidRPr="006D7F19" w:rsidRDefault="009C574D" w:rsidP="00D65348">
            <w:pPr>
              <w:jc w:val="center"/>
            </w:pPr>
          </w:p>
        </w:tc>
        <w:tc>
          <w:tcPr>
            <w:tcW w:w="1559" w:type="dxa"/>
          </w:tcPr>
          <w:p w14:paraId="521ED79B" w14:textId="77777777" w:rsidR="009C574D" w:rsidRPr="007D425E" w:rsidRDefault="009C574D" w:rsidP="00D65348">
            <w:pPr>
              <w:jc w:val="center"/>
            </w:pPr>
          </w:p>
        </w:tc>
        <w:tc>
          <w:tcPr>
            <w:tcW w:w="1697" w:type="dxa"/>
          </w:tcPr>
          <w:p w14:paraId="04422F74" w14:textId="77777777" w:rsidR="009C574D" w:rsidRPr="007D425E" w:rsidRDefault="009C574D" w:rsidP="00D65348">
            <w:pPr>
              <w:jc w:val="center"/>
            </w:pPr>
          </w:p>
        </w:tc>
      </w:tr>
      <w:tr w:rsidR="009C574D" w:rsidRPr="007D425E" w14:paraId="7213DC49" w14:textId="77777777" w:rsidTr="0064642E">
        <w:trPr>
          <w:jc w:val="center"/>
        </w:trPr>
        <w:tc>
          <w:tcPr>
            <w:tcW w:w="592" w:type="dxa"/>
          </w:tcPr>
          <w:p w14:paraId="2F0E4746" w14:textId="1D7A9463" w:rsidR="009C574D" w:rsidRPr="007D425E" w:rsidRDefault="00652877" w:rsidP="00D65348">
            <w:r>
              <w:rPr>
                <w:lang w:val="sr-Cyrl-RS"/>
              </w:rPr>
              <w:t>6.</w:t>
            </w:r>
          </w:p>
        </w:tc>
        <w:tc>
          <w:tcPr>
            <w:tcW w:w="3150" w:type="dxa"/>
          </w:tcPr>
          <w:p w14:paraId="51D1183A" w14:textId="5E2AF7DA" w:rsidR="00821497" w:rsidRPr="00A6590C" w:rsidRDefault="00A6590C" w:rsidP="00D65348">
            <w:pPr>
              <w:rPr>
                <w:lang w:val="sr-Cyrl-RS"/>
              </w:rPr>
            </w:pPr>
            <w:r>
              <w:rPr>
                <w:lang w:val="sr-Cyrl-RS"/>
              </w:rPr>
              <w:t xml:space="preserve">Израда </w:t>
            </w:r>
            <w:proofErr w:type="spellStart"/>
            <w:r>
              <w:rPr>
                <w:lang w:val="sr-Cyrl-RS"/>
              </w:rPr>
              <w:t>хидроизолације</w:t>
            </w:r>
            <w:proofErr w:type="spellEnd"/>
            <w:r>
              <w:rPr>
                <w:lang w:val="sr-Cyrl-RS"/>
              </w:rPr>
              <w:t xml:space="preserve"> терасе преко цементне кошуљице. Хидро изолацију радити </w:t>
            </w:r>
            <w:proofErr w:type="spellStart"/>
            <w:r>
              <w:rPr>
                <w:lang w:val="sr-Cyrl-RS"/>
              </w:rPr>
              <w:t>хидроизолационим</w:t>
            </w:r>
            <w:proofErr w:type="spellEnd"/>
            <w:r>
              <w:rPr>
                <w:lang w:val="sr-Cyrl-RS"/>
              </w:rPr>
              <w:t xml:space="preserve"> премазима типа „СИКА“ или слично.</w:t>
            </w:r>
            <w:r>
              <w:rPr>
                <w:lang w:val="sr-Latn-RS"/>
              </w:rPr>
              <w:t>HI</w:t>
            </w:r>
            <w:r>
              <w:rPr>
                <w:lang w:val="sr-Cyrl-RS"/>
              </w:rPr>
              <w:t xml:space="preserve"> премаз мора имати </w:t>
            </w:r>
            <w:proofErr w:type="spellStart"/>
            <w:r>
              <w:rPr>
                <w:lang w:val="sr-Cyrl-RS"/>
              </w:rPr>
              <w:t>атхезиона</w:t>
            </w:r>
            <w:proofErr w:type="spellEnd"/>
            <w:r>
              <w:rPr>
                <w:lang w:val="sr-Cyrl-RS"/>
              </w:rPr>
              <w:t xml:space="preserve"> својства у вези са лепком за керамику, како би се керамика радила преко</w:t>
            </w:r>
            <w:r>
              <w:rPr>
                <w:lang w:val="sr-Latn-RS"/>
              </w:rPr>
              <w:t xml:space="preserve"> HI</w:t>
            </w:r>
            <w:r>
              <w:rPr>
                <w:lang w:val="sr-Cyrl-RS"/>
              </w:rPr>
              <w:t xml:space="preserve"> слоја</w:t>
            </w:r>
          </w:p>
          <w:p w14:paraId="5D9B5411" w14:textId="77777777" w:rsidR="009C574D" w:rsidRPr="007D425E" w:rsidRDefault="009C574D" w:rsidP="00D65348"/>
        </w:tc>
        <w:tc>
          <w:tcPr>
            <w:tcW w:w="1350" w:type="dxa"/>
          </w:tcPr>
          <w:p w14:paraId="2AF4F8B4" w14:textId="1B7AC341" w:rsidR="009C574D" w:rsidRPr="00BD60CF" w:rsidRDefault="00BD60CF" w:rsidP="00D65348">
            <w:pPr>
              <w:jc w:val="center"/>
              <w:rPr>
                <w:lang w:val="sr-Cyrl-RS"/>
              </w:rPr>
            </w:pPr>
            <w:r>
              <w:rPr>
                <w:lang w:val="sr-Cyrl-RS"/>
              </w:rPr>
              <w:t>М2</w:t>
            </w:r>
          </w:p>
        </w:tc>
        <w:tc>
          <w:tcPr>
            <w:tcW w:w="1281" w:type="dxa"/>
          </w:tcPr>
          <w:p w14:paraId="12F5D3C8" w14:textId="7AB72AFD" w:rsidR="009C574D" w:rsidRPr="00BD60CF" w:rsidRDefault="00BD60CF" w:rsidP="00D65348">
            <w:pPr>
              <w:jc w:val="center"/>
              <w:rPr>
                <w:lang w:val="sr-Cyrl-RS"/>
              </w:rPr>
            </w:pPr>
            <w:r>
              <w:rPr>
                <w:lang w:val="sr-Cyrl-RS"/>
              </w:rPr>
              <w:t>81</w:t>
            </w:r>
          </w:p>
        </w:tc>
        <w:tc>
          <w:tcPr>
            <w:tcW w:w="1559" w:type="dxa"/>
          </w:tcPr>
          <w:p w14:paraId="7BCA5095" w14:textId="77777777" w:rsidR="009C574D" w:rsidRPr="007D425E" w:rsidRDefault="009C574D" w:rsidP="00D65348">
            <w:pPr>
              <w:jc w:val="center"/>
            </w:pPr>
          </w:p>
        </w:tc>
        <w:tc>
          <w:tcPr>
            <w:tcW w:w="1697" w:type="dxa"/>
          </w:tcPr>
          <w:p w14:paraId="1B82556C" w14:textId="77777777" w:rsidR="009C574D" w:rsidRPr="007D425E" w:rsidRDefault="009C574D" w:rsidP="00D65348">
            <w:pPr>
              <w:jc w:val="center"/>
            </w:pPr>
          </w:p>
        </w:tc>
      </w:tr>
      <w:tr w:rsidR="00821497" w:rsidRPr="007D425E" w14:paraId="51BFE48D" w14:textId="77777777" w:rsidTr="0064642E">
        <w:trPr>
          <w:jc w:val="center"/>
        </w:trPr>
        <w:tc>
          <w:tcPr>
            <w:tcW w:w="592" w:type="dxa"/>
          </w:tcPr>
          <w:p w14:paraId="7EF6C45E" w14:textId="1D919BB9" w:rsidR="00821497" w:rsidRPr="00821497" w:rsidRDefault="00652877" w:rsidP="00D65348">
            <w:pPr>
              <w:rPr>
                <w:lang w:val="sr-Cyrl-RS"/>
              </w:rPr>
            </w:pPr>
            <w:r>
              <w:rPr>
                <w:lang w:val="sr-Cyrl-RS"/>
              </w:rPr>
              <w:t>7</w:t>
            </w:r>
            <w:r w:rsidR="00821497">
              <w:rPr>
                <w:lang w:val="sr-Cyrl-RS"/>
              </w:rPr>
              <w:t>.</w:t>
            </w:r>
          </w:p>
        </w:tc>
        <w:tc>
          <w:tcPr>
            <w:tcW w:w="3150" w:type="dxa"/>
          </w:tcPr>
          <w:p w14:paraId="08F60EF9" w14:textId="77777777" w:rsidR="00821497" w:rsidRDefault="00BD60CF" w:rsidP="00D65348">
            <w:pPr>
              <w:rPr>
                <w:lang w:val="sr-Cyrl-RS"/>
              </w:rPr>
            </w:pPr>
            <w:r>
              <w:rPr>
                <w:lang w:val="sr-Cyrl-RS"/>
              </w:rPr>
              <w:t>Припрема делова фасаде који су оштећени.</w:t>
            </w:r>
          </w:p>
          <w:p w14:paraId="5BD8410F" w14:textId="58CAE8B7" w:rsidR="00BD60CF" w:rsidRPr="00821497" w:rsidRDefault="00BD60CF" w:rsidP="00D65348">
            <w:pPr>
              <w:rPr>
                <w:lang w:val="sr-Cyrl-RS"/>
              </w:rPr>
            </w:pPr>
            <w:r>
              <w:rPr>
                <w:lang w:val="sr-Cyrl-RS"/>
              </w:rPr>
              <w:t xml:space="preserve">Након припреме наноси се слој подлоге за </w:t>
            </w:r>
            <w:proofErr w:type="spellStart"/>
            <w:r>
              <w:rPr>
                <w:lang w:val="sr-Cyrl-RS"/>
              </w:rPr>
              <w:t>фасаду,а</w:t>
            </w:r>
            <w:proofErr w:type="spellEnd"/>
            <w:r>
              <w:rPr>
                <w:lang w:val="sr-Cyrl-RS"/>
              </w:rPr>
              <w:t xml:space="preserve"> након тога одговарајући фасадни премаз. Потребно је нанети слој фасадног материјала који је по структури идентичан постојећем као боју коју треба прилагодити постојећој</w:t>
            </w:r>
          </w:p>
        </w:tc>
        <w:tc>
          <w:tcPr>
            <w:tcW w:w="1350" w:type="dxa"/>
          </w:tcPr>
          <w:p w14:paraId="1244C07B" w14:textId="4A4ACF5A" w:rsidR="00821497" w:rsidRDefault="00BD60CF" w:rsidP="00D65348">
            <w:pPr>
              <w:jc w:val="center"/>
              <w:rPr>
                <w:lang w:val="sr-Cyrl-RS"/>
              </w:rPr>
            </w:pPr>
            <w:r>
              <w:rPr>
                <w:lang w:val="sr-Cyrl-RS"/>
              </w:rPr>
              <w:t>М2</w:t>
            </w:r>
          </w:p>
        </w:tc>
        <w:tc>
          <w:tcPr>
            <w:tcW w:w="1281" w:type="dxa"/>
          </w:tcPr>
          <w:p w14:paraId="7298F4F7" w14:textId="6B17A6EB" w:rsidR="00821497" w:rsidRPr="00BD60CF" w:rsidRDefault="00BD60CF" w:rsidP="00D65348">
            <w:pPr>
              <w:jc w:val="center"/>
              <w:rPr>
                <w:lang w:val="sr-Cyrl-RS"/>
              </w:rPr>
            </w:pPr>
            <w:r>
              <w:rPr>
                <w:lang w:val="sr-Cyrl-RS"/>
              </w:rPr>
              <w:t>45</w:t>
            </w:r>
          </w:p>
          <w:p w14:paraId="70FA901A" w14:textId="77777777" w:rsidR="00821497" w:rsidRDefault="00821497" w:rsidP="00D65348">
            <w:pPr>
              <w:jc w:val="center"/>
              <w:rPr>
                <w:lang w:val="sr-Cyrl-RS"/>
              </w:rPr>
            </w:pPr>
          </w:p>
        </w:tc>
        <w:tc>
          <w:tcPr>
            <w:tcW w:w="1559" w:type="dxa"/>
          </w:tcPr>
          <w:p w14:paraId="577736B2" w14:textId="77777777" w:rsidR="00821497" w:rsidRPr="007D425E" w:rsidRDefault="00821497" w:rsidP="00D65348">
            <w:pPr>
              <w:jc w:val="center"/>
            </w:pPr>
          </w:p>
        </w:tc>
        <w:tc>
          <w:tcPr>
            <w:tcW w:w="1697" w:type="dxa"/>
          </w:tcPr>
          <w:p w14:paraId="137A313E" w14:textId="77777777" w:rsidR="00821497" w:rsidRPr="007D425E" w:rsidRDefault="00821497" w:rsidP="00D65348">
            <w:pPr>
              <w:jc w:val="center"/>
            </w:pPr>
          </w:p>
        </w:tc>
      </w:tr>
    </w:tbl>
    <w:p w14:paraId="42F5924B" w14:textId="77777777" w:rsidR="009C574D" w:rsidRPr="007D425E" w:rsidRDefault="009C574D" w:rsidP="0064642E">
      <w:pPr>
        <w:suppressAutoHyphens/>
        <w:ind w:right="288"/>
        <w:rPr>
          <w:rFonts w:eastAsia="Times New Roman"/>
          <w:b/>
          <w:lang w:val="sr-Cyrl-RS"/>
        </w:rPr>
      </w:pPr>
    </w:p>
    <w:tbl>
      <w:tblPr>
        <w:tblpPr w:leftFromText="180" w:rightFromText="180" w:vertAnchor="text" w:horzAnchor="margin" w:tblpXSpec="center" w:tblpY="-1"/>
        <w:tblW w:w="9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6"/>
        <w:gridCol w:w="4961"/>
      </w:tblGrid>
      <w:tr w:rsidR="009C574D" w:rsidRPr="009C574D" w14:paraId="6C05F297" w14:textId="77777777" w:rsidTr="009C574D">
        <w:tc>
          <w:tcPr>
            <w:tcW w:w="4886" w:type="dxa"/>
          </w:tcPr>
          <w:p w14:paraId="61FA0E47" w14:textId="77777777" w:rsidR="009C574D" w:rsidRPr="009C574D" w:rsidRDefault="009C574D" w:rsidP="009C574D">
            <w:pPr>
              <w:spacing w:after="200" w:line="276" w:lineRule="auto"/>
              <w:ind w:right="-854"/>
              <w:jc w:val="both"/>
              <w:rPr>
                <w:rFonts w:eastAsia="Calibri"/>
                <w:b/>
                <w:i/>
                <w:lang w:val="sr-Cyrl-RS"/>
              </w:rPr>
            </w:pPr>
            <w:r w:rsidRPr="009C574D">
              <w:rPr>
                <w:rFonts w:eastAsia="Calibri"/>
                <w:b/>
                <w:i/>
              </w:rPr>
              <w:t xml:space="preserve">УКУПНО БЕЗ ПДВ </w:t>
            </w:r>
            <w:r w:rsidRPr="009C574D">
              <w:rPr>
                <w:rFonts w:eastAsia="Calibri"/>
                <w:b/>
                <w:i/>
                <w:lang w:val="sr-Cyrl-RS"/>
              </w:rPr>
              <w:t>(из колоне 6)</w:t>
            </w:r>
          </w:p>
        </w:tc>
        <w:tc>
          <w:tcPr>
            <w:tcW w:w="4961" w:type="dxa"/>
          </w:tcPr>
          <w:p w14:paraId="51029B20" w14:textId="77777777" w:rsidR="009C574D" w:rsidRPr="0064642E" w:rsidRDefault="009C574D" w:rsidP="009C574D">
            <w:pPr>
              <w:spacing w:after="200" w:line="276" w:lineRule="auto"/>
              <w:ind w:right="-854"/>
              <w:jc w:val="both"/>
              <w:rPr>
                <w:rFonts w:eastAsia="Calibri"/>
                <w:lang w:val="sr-Cyrl-RS"/>
              </w:rPr>
            </w:pPr>
          </w:p>
        </w:tc>
      </w:tr>
      <w:tr w:rsidR="009C574D" w:rsidRPr="009C574D" w14:paraId="58EC04BA" w14:textId="77777777" w:rsidTr="009C574D">
        <w:tc>
          <w:tcPr>
            <w:tcW w:w="4886" w:type="dxa"/>
          </w:tcPr>
          <w:p w14:paraId="3B386E23" w14:textId="77777777" w:rsidR="009C574D" w:rsidRPr="009C574D" w:rsidRDefault="009C574D" w:rsidP="009C574D">
            <w:pPr>
              <w:spacing w:after="200" w:line="276" w:lineRule="auto"/>
              <w:ind w:right="-854"/>
              <w:jc w:val="both"/>
              <w:rPr>
                <w:rFonts w:eastAsia="Calibri"/>
                <w:b/>
                <w:i/>
              </w:rPr>
            </w:pPr>
            <w:r w:rsidRPr="009C574D">
              <w:rPr>
                <w:rFonts w:eastAsia="Calibri"/>
                <w:b/>
                <w:i/>
              </w:rPr>
              <w:t>УКУПНО ПДВ</w:t>
            </w:r>
          </w:p>
        </w:tc>
        <w:tc>
          <w:tcPr>
            <w:tcW w:w="4961" w:type="dxa"/>
          </w:tcPr>
          <w:p w14:paraId="7EE6021D" w14:textId="77777777" w:rsidR="009C574D" w:rsidRPr="0064642E" w:rsidRDefault="009C574D" w:rsidP="009C574D">
            <w:pPr>
              <w:spacing w:after="200" w:line="276" w:lineRule="auto"/>
              <w:ind w:right="-854"/>
              <w:jc w:val="both"/>
              <w:rPr>
                <w:rFonts w:eastAsia="Calibri"/>
                <w:lang w:val="sr-Cyrl-RS"/>
              </w:rPr>
            </w:pPr>
          </w:p>
        </w:tc>
      </w:tr>
      <w:tr w:rsidR="009C574D" w:rsidRPr="009C574D" w14:paraId="6675AB86" w14:textId="77777777" w:rsidTr="009C574D">
        <w:tc>
          <w:tcPr>
            <w:tcW w:w="4886" w:type="dxa"/>
          </w:tcPr>
          <w:p w14:paraId="717E2683" w14:textId="77777777" w:rsidR="009C574D" w:rsidRPr="009C574D" w:rsidRDefault="009C574D" w:rsidP="009C574D">
            <w:pPr>
              <w:spacing w:after="200" w:line="276" w:lineRule="auto"/>
              <w:ind w:right="-854"/>
              <w:jc w:val="both"/>
              <w:rPr>
                <w:rFonts w:eastAsia="Calibri"/>
                <w:b/>
                <w:i/>
              </w:rPr>
            </w:pPr>
            <w:r w:rsidRPr="009C574D">
              <w:rPr>
                <w:rFonts w:eastAsia="Calibri"/>
                <w:b/>
                <w:i/>
              </w:rPr>
              <w:t>УКУПНО СА ПДВ</w:t>
            </w:r>
          </w:p>
        </w:tc>
        <w:tc>
          <w:tcPr>
            <w:tcW w:w="4961" w:type="dxa"/>
          </w:tcPr>
          <w:p w14:paraId="0F9872B8" w14:textId="77777777" w:rsidR="009C574D" w:rsidRPr="009C574D" w:rsidRDefault="009C574D" w:rsidP="009C574D">
            <w:pPr>
              <w:spacing w:after="200" w:line="276" w:lineRule="auto"/>
              <w:ind w:right="-854"/>
              <w:jc w:val="both"/>
              <w:rPr>
                <w:rFonts w:eastAsia="Calibri"/>
              </w:rPr>
            </w:pPr>
          </w:p>
        </w:tc>
      </w:tr>
    </w:tbl>
    <w:p w14:paraId="3D2DF0E6" w14:textId="77777777" w:rsidR="009C574D" w:rsidRPr="009C574D" w:rsidRDefault="009C574D" w:rsidP="009C574D">
      <w:pPr>
        <w:tabs>
          <w:tab w:val="left" w:pos="180"/>
        </w:tabs>
        <w:suppressAutoHyphens/>
        <w:ind w:right="23"/>
        <w:jc w:val="both"/>
        <w:rPr>
          <w:rFonts w:eastAsia="Calibri"/>
          <w:b/>
          <w:lang w:val="sr-Cyrl-CS" w:eastAsia="ar-SA"/>
        </w:rPr>
      </w:pPr>
    </w:p>
    <w:p w14:paraId="267F73E9" w14:textId="77777777"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РОК ВАЖЕЊА ПОНУДЕ: __</w:t>
      </w:r>
      <w:r w:rsidRPr="009C574D">
        <w:rPr>
          <w:rFonts w:eastAsia="Calibri"/>
          <w:lang w:val="sr-Cyrl-CS" w:eastAsia="ar-SA"/>
        </w:rPr>
        <w:t>_________ дана (не може бити краћи од 30 дана) од дана отварања понуда.</w:t>
      </w:r>
    </w:p>
    <w:p w14:paraId="028E68A5" w14:textId="77777777" w:rsidR="009C574D" w:rsidRPr="009C574D" w:rsidRDefault="009C574D" w:rsidP="009C574D">
      <w:pPr>
        <w:tabs>
          <w:tab w:val="left" w:pos="180"/>
        </w:tabs>
        <w:suppressAutoHyphens/>
        <w:ind w:right="23"/>
        <w:jc w:val="both"/>
        <w:rPr>
          <w:rFonts w:eastAsia="Calibri"/>
          <w:lang w:val="sr-Cyrl-CS" w:eastAsia="ar-SA"/>
        </w:rPr>
      </w:pPr>
    </w:p>
    <w:p w14:paraId="2C5141DB" w14:textId="09D0CCFF" w:rsidR="009C574D" w:rsidRPr="009C574D" w:rsidRDefault="009C574D" w:rsidP="009C574D">
      <w:pPr>
        <w:tabs>
          <w:tab w:val="left" w:pos="180"/>
        </w:tabs>
        <w:suppressAutoHyphens/>
        <w:ind w:right="23"/>
        <w:jc w:val="both"/>
        <w:rPr>
          <w:rFonts w:eastAsia="Calibri"/>
          <w:b/>
          <w:lang w:val="sr-Cyrl-CS" w:eastAsia="ar-SA"/>
        </w:rPr>
      </w:pPr>
      <w:r w:rsidRPr="009C574D">
        <w:rPr>
          <w:rFonts w:eastAsia="Calibri"/>
          <w:b/>
          <w:lang w:val="sr-Cyrl-CS" w:eastAsia="ar-SA"/>
        </w:rPr>
        <w:t xml:space="preserve">РОК </w:t>
      </w:r>
      <w:r w:rsidR="00412E8B">
        <w:rPr>
          <w:rFonts w:eastAsia="Calibri"/>
          <w:b/>
          <w:lang w:val="sr-Cyrl-CS" w:eastAsia="ar-SA"/>
        </w:rPr>
        <w:t>ЗАВРШЕТКА РАДОВА</w:t>
      </w:r>
      <w:r w:rsidRPr="009C574D">
        <w:rPr>
          <w:rFonts w:eastAsia="Calibri"/>
          <w:b/>
          <w:lang w:val="sr-Cyrl-CS" w:eastAsia="ar-SA"/>
        </w:rPr>
        <w:t>:</w:t>
      </w:r>
      <w:r w:rsidR="00BD60CF">
        <w:rPr>
          <w:rFonts w:eastAsia="Calibri"/>
          <w:b/>
          <w:lang w:val="sr-Cyrl-CS" w:eastAsia="ar-SA"/>
        </w:rPr>
        <w:t xml:space="preserve"> _______</w:t>
      </w:r>
      <w:r w:rsidR="00BD60CF" w:rsidRPr="00412E8B">
        <w:rPr>
          <w:rFonts w:eastAsia="Calibri"/>
          <w:bCs/>
          <w:lang w:val="sr-Cyrl-CS" w:eastAsia="ar-SA"/>
        </w:rPr>
        <w:t>дана( 30</w:t>
      </w:r>
      <w:r w:rsidR="00412E8B" w:rsidRPr="00412E8B">
        <w:rPr>
          <w:rFonts w:eastAsia="Calibri"/>
          <w:bCs/>
          <w:lang w:val="sr-Cyrl-CS" w:eastAsia="ar-SA"/>
        </w:rPr>
        <w:t xml:space="preserve"> радних дана од потписивање уговора</w:t>
      </w:r>
      <w:r w:rsidR="00412E8B">
        <w:rPr>
          <w:rFonts w:eastAsia="Calibri"/>
          <w:b/>
          <w:lang w:val="sr-Cyrl-CS" w:eastAsia="ar-SA"/>
        </w:rPr>
        <w:t>)</w:t>
      </w:r>
    </w:p>
    <w:p w14:paraId="42160FB1" w14:textId="1A36B70E" w:rsidR="009C574D"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ГАРАНТНИ РОК:</w:t>
      </w:r>
      <w:r w:rsidRPr="009C574D">
        <w:rPr>
          <w:rFonts w:eastAsia="Calibri"/>
          <w:lang w:val="sr-Cyrl-CS" w:eastAsia="ar-SA"/>
        </w:rPr>
        <w:t xml:space="preserve"> __________ (најмање </w:t>
      </w:r>
      <w:r w:rsidR="00412E8B">
        <w:rPr>
          <w:rFonts w:eastAsia="Calibri"/>
          <w:lang w:val="sr-Cyrl-CS" w:eastAsia="ar-SA"/>
        </w:rPr>
        <w:t>12</w:t>
      </w:r>
      <w:r w:rsidR="001F5432">
        <w:rPr>
          <w:rFonts w:eastAsia="Calibri"/>
          <w:lang w:val="sr-Cyrl-CS" w:eastAsia="ar-SA"/>
        </w:rPr>
        <w:t xml:space="preserve"> </w:t>
      </w:r>
      <w:r w:rsidRPr="009C574D">
        <w:rPr>
          <w:rFonts w:eastAsia="Calibri"/>
          <w:lang w:val="sr-Cyrl-CS" w:eastAsia="ar-SA"/>
        </w:rPr>
        <w:t xml:space="preserve"> месеци) од дана </w:t>
      </w:r>
      <w:r w:rsidR="00AE4B90">
        <w:rPr>
          <w:rFonts w:eastAsia="Calibri"/>
          <w:lang w:val="sr-Cyrl-CS" w:eastAsia="ar-SA"/>
        </w:rPr>
        <w:t>завршетка радова</w:t>
      </w:r>
      <w:r w:rsidRPr="009C574D">
        <w:rPr>
          <w:rFonts w:eastAsia="Calibri"/>
          <w:lang w:val="sr-Cyrl-CS" w:eastAsia="ar-SA"/>
        </w:rPr>
        <w:t>.</w:t>
      </w:r>
    </w:p>
    <w:p w14:paraId="7D59F1EF" w14:textId="77777777" w:rsidR="00412E8B" w:rsidRPr="009C574D" w:rsidRDefault="00412E8B" w:rsidP="009C574D">
      <w:pPr>
        <w:tabs>
          <w:tab w:val="left" w:pos="180"/>
        </w:tabs>
        <w:suppressAutoHyphens/>
        <w:ind w:right="23"/>
        <w:jc w:val="both"/>
        <w:rPr>
          <w:rFonts w:eastAsia="Calibri"/>
          <w:lang w:val="sr-Cyrl-CS" w:eastAsia="ar-SA"/>
        </w:rPr>
      </w:pPr>
    </w:p>
    <w:p w14:paraId="6364D191" w14:textId="7EA3684A" w:rsidR="009C574D" w:rsidRDefault="00412E8B" w:rsidP="009C574D">
      <w:pPr>
        <w:tabs>
          <w:tab w:val="left" w:pos="180"/>
        </w:tabs>
        <w:suppressAutoHyphens/>
        <w:ind w:right="23"/>
        <w:jc w:val="both"/>
        <w:rPr>
          <w:rFonts w:eastAsia="Calibri"/>
          <w:lang w:val="sr-Cyrl-CS" w:eastAsia="ar-SA"/>
        </w:rPr>
      </w:pPr>
      <w:r w:rsidRPr="00412E8B">
        <w:rPr>
          <w:rFonts w:eastAsia="Calibri"/>
          <w:b/>
          <w:bCs/>
          <w:lang w:val="sr-Cyrl-CS" w:eastAsia="ar-SA"/>
        </w:rPr>
        <w:t xml:space="preserve">МЕСТО </w:t>
      </w:r>
      <w:proofErr w:type="spellStart"/>
      <w:r w:rsidRPr="00412E8B">
        <w:rPr>
          <w:rFonts w:eastAsia="Calibri"/>
          <w:b/>
          <w:bCs/>
          <w:lang w:val="sr-Cyrl-CS" w:eastAsia="ar-SA"/>
        </w:rPr>
        <w:t>ИЗВРШЕЊА</w:t>
      </w:r>
      <w:r>
        <w:rPr>
          <w:rFonts w:eastAsia="Calibri"/>
          <w:lang w:val="sr-Cyrl-CS" w:eastAsia="ar-SA"/>
        </w:rPr>
        <w:t>:Вртић</w:t>
      </w:r>
      <w:proofErr w:type="spellEnd"/>
      <w:r>
        <w:rPr>
          <w:rFonts w:eastAsia="Calibri"/>
          <w:lang w:val="sr-Cyrl-CS" w:eastAsia="ar-SA"/>
        </w:rPr>
        <w:t xml:space="preserve"> Панда ул. Прибојска бб, насеље Бранко </w:t>
      </w:r>
      <w:proofErr w:type="spellStart"/>
      <w:r>
        <w:rPr>
          <w:rFonts w:eastAsia="Calibri"/>
          <w:lang w:val="sr-Cyrl-CS" w:eastAsia="ar-SA"/>
        </w:rPr>
        <w:t>Бјеговић</w:t>
      </w:r>
      <w:proofErr w:type="spellEnd"/>
      <w:r>
        <w:rPr>
          <w:rFonts w:eastAsia="Calibri"/>
          <w:lang w:val="sr-Cyrl-CS" w:eastAsia="ar-SA"/>
        </w:rPr>
        <w:t xml:space="preserve">. </w:t>
      </w:r>
    </w:p>
    <w:p w14:paraId="2C64DF6D" w14:textId="77777777" w:rsidR="00412E8B" w:rsidRPr="009C574D" w:rsidRDefault="00412E8B" w:rsidP="009C574D">
      <w:pPr>
        <w:tabs>
          <w:tab w:val="left" w:pos="180"/>
        </w:tabs>
        <w:suppressAutoHyphens/>
        <w:ind w:right="23"/>
        <w:jc w:val="both"/>
        <w:rPr>
          <w:rFonts w:eastAsia="Calibri"/>
          <w:lang w:val="sr-Cyrl-CS" w:eastAsia="ar-SA"/>
        </w:rPr>
      </w:pPr>
    </w:p>
    <w:p w14:paraId="2DC88078" w14:textId="11819D8A"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РОК ПЛАЋАЊА</w:t>
      </w:r>
      <w:r w:rsidRPr="009C574D">
        <w:rPr>
          <w:rFonts w:eastAsia="Calibri"/>
          <w:lang w:val="sr-Cyrl-CS" w:eastAsia="ar-SA"/>
        </w:rPr>
        <w:t>: 45 (четрдесетпет) дана од дана достављања доказа о извршен</w:t>
      </w:r>
      <w:r w:rsidR="00AE4B90">
        <w:rPr>
          <w:rFonts w:eastAsia="Calibri"/>
          <w:lang w:val="sr-Cyrl-CS" w:eastAsia="ar-SA"/>
        </w:rPr>
        <w:t>им радовима</w:t>
      </w:r>
      <w:r w:rsidRPr="009C574D">
        <w:rPr>
          <w:rFonts w:eastAsia="Calibri"/>
          <w:lang w:val="sr-Cyrl-CS" w:eastAsia="ar-SA"/>
        </w:rPr>
        <w:t xml:space="preserve"> и фактуре,</w:t>
      </w:r>
      <w:r w:rsidRPr="009C574D">
        <w:rPr>
          <w:rFonts w:eastAsia="Calibri"/>
          <w:color w:val="000000"/>
          <w:lang w:val="ru-RU"/>
        </w:rPr>
        <w:t xml:space="preserve"> у складу са Законом о роковима измирења новчаних обавеза у </w:t>
      </w:r>
      <w:r w:rsidRPr="009C574D">
        <w:rPr>
          <w:rFonts w:eastAsia="Calibri"/>
          <w:color w:val="000000"/>
          <w:lang w:val="ru-RU"/>
        </w:rPr>
        <w:lastRenderedPageBreak/>
        <w:t>комерцијалним трансакцијама („Службени гласник РС" број 119/12, 14/2015, 68/2015)</w:t>
      </w:r>
      <w:r w:rsidRPr="009C574D">
        <w:rPr>
          <w:rFonts w:eastAsia="Calibri"/>
          <w:color w:val="000000"/>
          <w:lang w:val="sr-Cyrl-CS"/>
        </w:rPr>
        <w:t xml:space="preserve">, уплатом </w:t>
      </w:r>
      <w:r w:rsidRPr="009C574D">
        <w:rPr>
          <w:rFonts w:eastAsia="Calibri"/>
          <w:bCs/>
          <w:iCs/>
          <w:color w:val="000000"/>
          <w:lang w:val="sr-Cyrl-CS"/>
        </w:rPr>
        <w:t>на текући рачун Пружаоца услуга.</w:t>
      </w:r>
    </w:p>
    <w:p w14:paraId="7FF5386F" w14:textId="77777777" w:rsidR="009C574D" w:rsidRPr="009C574D" w:rsidRDefault="009C574D" w:rsidP="009C574D">
      <w:pPr>
        <w:rPr>
          <w:rFonts w:asciiTheme="minorHAnsi" w:hAnsiTheme="minorHAnsi" w:cstheme="minorBidi"/>
          <w:lang w:val="sr-Cyrl-RS"/>
        </w:rPr>
      </w:pPr>
    </w:p>
    <w:p w14:paraId="7D82E70B" w14:textId="77777777" w:rsidR="009C574D" w:rsidRPr="007D425E" w:rsidRDefault="009C574D" w:rsidP="009C574D">
      <w:pPr>
        <w:rPr>
          <w:lang w:val="sr-Cyrl-RS"/>
        </w:rPr>
      </w:pPr>
    </w:p>
    <w:p w14:paraId="21E6806B" w14:textId="77777777" w:rsidR="009C574D" w:rsidRPr="007D425E" w:rsidRDefault="009C574D" w:rsidP="009C574D">
      <w:pPr>
        <w:suppressAutoHyphens/>
        <w:ind w:right="-1"/>
        <w:jc w:val="center"/>
        <w:rPr>
          <w:rFonts w:eastAsia="Times New Roman"/>
          <w:lang w:eastAsia="ar-SA"/>
        </w:rPr>
      </w:pPr>
    </w:p>
    <w:p w14:paraId="22D9403F" w14:textId="77777777" w:rsidR="009C574D" w:rsidRPr="007D425E" w:rsidRDefault="009C574D" w:rsidP="009C574D">
      <w:pPr>
        <w:suppressAutoHyphens/>
        <w:rPr>
          <w:rFonts w:ascii="Arial" w:eastAsia="Times New Roman" w:hAnsi="Arial"/>
          <w:lang w:val="sr-Cyrl-RS" w:eastAsia="ar-SA"/>
        </w:rPr>
      </w:pPr>
    </w:p>
    <w:p w14:paraId="03826D48" w14:textId="77777777" w:rsidR="009C574D" w:rsidRPr="007D425E" w:rsidRDefault="009C574D" w:rsidP="009C574D">
      <w:pPr>
        <w:suppressAutoHyphens/>
        <w:rPr>
          <w:rFonts w:ascii="Arial" w:eastAsia="Times New Roman" w:hAnsi="Arial"/>
          <w:lang w:val="sr-Cyrl-RS" w:eastAsia="ar-SA"/>
        </w:rPr>
      </w:pPr>
    </w:p>
    <w:p w14:paraId="3DA72611" w14:textId="77777777" w:rsidR="009C574D" w:rsidRPr="007D425E" w:rsidRDefault="009C574D" w:rsidP="009C574D">
      <w:pPr>
        <w:suppressAutoHyphens/>
        <w:rPr>
          <w:rFonts w:ascii="Arial" w:eastAsia="Times New Roman" w:hAnsi="Arial"/>
          <w:lang w:val="sr-Cyrl-RS" w:eastAsia="ar-SA"/>
        </w:rPr>
      </w:pPr>
    </w:p>
    <w:p w14:paraId="506C3BE2" w14:textId="77777777" w:rsidR="009C574D" w:rsidRPr="007D425E" w:rsidRDefault="009C574D" w:rsidP="009C574D">
      <w:pPr>
        <w:suppressAutoHyphens/>
        <w:rPr>
          <w:rFonts w:ascii="Arial" w:eastAsia="Times New Roman" w:hAnsi="Arial"/>
          <w:vanish/>
          <w:lang w:val="sr-Cyrl-RS" w:eastAsia="ar-SA"/>
        </w:rPr>
      </w:pPr>
    </w:p>
    <w:p w14:paraId="6342218B" w14:textId="1F8D254A" w:rsidR="009C574D" w:rsidRPr="007D425E" w:rsidRDefault="009C574D" w:rsidP="009C574D">
      <w:pPr>
        <w:rPr>
          <w:rFonts w:eastAsia="Times New Roman"/>
          <w:bCs/>
          <w:iCs/>
          <w:lang w:val="sr-Latn-CS"/>
        </w:rPr>
      </w:pPr>
      <w:r w:rsidRPr="007D425E">
        <w:rPr>
          <w:rFonts w:eastAsia="Times New Roman"/>
          <w:bCs/>
          <w:iCs/>
          <w:lang w:val="sr-Cyrl-CS"/>
        </w:rPr>
        <w:t>У Нишу,   ____.____.202</w:t>
      </w:r>
      <w:r w:rsidR="00925D1D">
        <w:rPr>
          <w:rFonts w:eastAsia="Times New Roman"/>
          <w:bCs/>
          <w:iCs/>
          <w:lang w:val="sr-Cyrl-RS"/>
        </w:rPr>
        <w:t>5</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14:paraId="7B0DC688" w14:textId="77777777" w:rsidR="009C574D" w:rsidRPr="007D425E" w:rsidRDefault="009C574D" w:rsidP="009C574D">
      <w:pPr>
        <w:rPr>
          <w:rFonts w:eastAsia="Times New Roman"/>
          <w:bCs/>
          <w:iCs/>
          <w:lang w:val="sr-Latn-CS"/>
        </w:rPr>
      </w:pPr>
    </w:p>
    <w:p w14:paraId="5A8644F8" w14:textId="77777777" w:rsidR="009C574D" w:rsidRPr="007D425E" w:rsidRDefault="009C574D" w:rsidP="009C574D">
      <w:pPr>
        <w:ind w:left="4950"/>
        <w:rPr>
          <w:rFonts w:eastAsia="Times New Roman"/>
          <w:bCs/>
          <w:iCs/>
        </w:rPr>
      </w:pPr>
    </w:p>
    <w:p w14:paraId="6C10B7C8" w14:textId="77777777" w:rsidR="009C574D" w:rsidRPr="007D425E" w:rsidRDefault="009C574D" w:rsidP="009C574D">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14:paraId="58675DC1" w14:textId="77777777" w:rsidR="009C574D" w:rsidRPr="007D425E" w:rsidRDefault="009C574D" w:rsidP="009C574D">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p>
    <w:p w14:paraId="108496C0" w14:textId="77777777" w:rsidR="009C574D" w:rsidRPr="007D425E" w:rsidRDefault="009C574D" w:rsidP="009C574D">
      <w:pPr>
        <w:rPr>
          <w:rFonts w:eastAsia="Times New Roman"/>
          <w:bCs/>
          <w:iCs/>
          <w:lang w:val="sr-Cyrl-CS"/>
        </w:rPr>
      </w:pPr>
    </w:p>
    <w:p w14:paraId="4997EADD" w14:textId="77777777" w:rsidR="009C574D" w:rsidRPr="007D425E" w:rsidRDefault="009C574D" w:rsidP="009C574D">
      <w:pPr>
        <w:rPr>
          <w:rFonts w:eastAsia="Times New Roman"/>
          <w:bCs/>
          <w:iCs/>
          <w:lang w:val="sr-Cyrl-CS"/>
        </w:rPr>
      </w:pPr>
    </w:p>
    <w:p w14:paraId="6419F314" w14:textId="77777777" w:rsidR="009C574D" w:rsidRPr="007D425E" w:rsidRDefault="009C574D" w:rsidP="009C574D">
      <w:pPr>
        <w:rPr>
          <w:rFonts w:eastAsia="Times New Roman"/>
          <w:bCs/>
          <w:iCs/>
          <w:lang w:val="sr-Cyrl-CS"/>
        </w:rPr>
      </w:pPr>
    </w:p>
    <w:p w14:paraId="528F3B74" w14:textId="77777777" w:rsidR="009C574D" w:rsidRPr="007D425E" w:rsidRDefault="009C574D" w:rsidP="009C574D">
      <w:pPr>
        <w:rPr>
          <w:rFonts w:eastAsia="Times New Roman"/>
          <w:bCs/>
          <w:iCs/>
          <w:lang w:val="sr-Cyrl-CS"/>
        </w:rPr>
      </w:pPr>
    </w:p>
    <w:p w14:paraId="5BE8AE46" w14:textId="77777777" w:rsidR="009C574D" w:rsidRPr="007D425E" w:rsidRDefault="009C574D" w:rsidP="009C574D">
      <w:pPr>
        <w:rPr>
          <w:rFonts w:eastAsia="Times New Roman"/>
          <w:bCs/>
          <w:iCs/>
          <w:lang w:val="sr-Cyrl-CS"/>
        </w:rPr>
      </w:pPr>
    </w:p>
    <w:p w14:paraId="0872AB2B" w14:textId="77777777" w:rsidR="009C574D" w:rsidRPr="007D425E" w:rsidRDefault="009C574D" w:rsidP="009C574D">
      <w:pPr>
        <w:rPr>
          <w:rFonts w:eastAsia="Times New Roman"/>
          <w:bCs/>
          <w:iCs/>
          <w:lang w:val="sr-Cyrl-CS"/>
        </w:rPr>
      </w:pPr>
    </w:p>
    <w:p w14:paraId="321D4E23" w14:textId="77777777" w:rsidR="009C574D" w:rsidRPr="007D425E" w:rsidRDefault="009C574D" w:rsidP="009C574D">
      <w:pPr>
        <w:rPr>
          <w:rFonts w:eastAsia="Times New Roman"/>
          <w:bCs/>
          <w:iCs/>
          <w:lang w:val="sr-Cyrl-CS"/>
        </w:rPr>
      </w:pPr>
    </w:p>
    <w:p w14:paraId="294B736D" w14:textId="77777777" w:rsidR="009C574D" w:rsidRPr="007D425E" w:rsidRDefault="009C574D" w:rsidP="009C574D">
      <w:pPr>
        <w:rPr>
          <w:rFonts w:eastAsia="Times New Roman"/>
          <w:bCs/>
          <w:iCs/>
          <w:lang w:val="sr-Cyrl-CS"/>
        </w:rPr>
      </w:pPr>
    </w:p>
    <w:p w14:paraId="4E97E6DA" w14:textId="77777777" w:rsidR="009C574D" w:rsidRPr="007D425E" w:rsidRDefault="009C574D" w:rsidP="009C574D">
      <w:pPr>
        <w:rPr>
          <w:rFonts w:eastAsia="Times New Roman"/>
          <w:bCs/>
          <w:iCs/>
          <w:lang w:val="sr-Cyrl-CS"/>
        </w:rPr>
      </w:pPr>
    </w:p>
    <w:p w14:paraId="34801343" w14:textId="77777777" w:rsidR="009C574D" w:rsidRPr="007D425E" w:rsidRDefault="009C574D" w:rsidP="009C574D">
      <w:pPr>
        <w:rPr>
          <w:rFonts w:eastAsia="Times New Roman"/>
          <w:bCs/>
          <w:iCs/>
          <w:lang w:val="sr-Cyrl-CS"/>
        </w:rPr>
      </w:pPr>
    </w:p>
    <w:p w14:paraId="306FB18E" w14:textId="77777777" w:rsidR="0064642E" w:rsidRDefault="0064642E" w:rsidP="009C574D">
      <w:pPr>
        <w:autoSpaceDE w:val="0"/>
        <w:autoSpaceDN w:val="0"/>
        <w:adjustRightInd w:val="0"/>
        <w:spacing w:before="72" w:line="274" w:lineRule="exact"/>
        <w:ind w:firstLine="567"/>
        <w:jc w:val="both"/>
        <w:rPr>
          <w:rFonts w:eastAsia="Times New Roman"/>
          <w:lang w:val="sr-Cyrl-CS" w:eastAsia="sr-Cyrl-CS"/>
        </w:rPr>
      </w:pPr>
    </w:p>
    <w:p w14:paraId="47FB619D" w14:textId="77777777" w:rsidR="0064642E" w:rsidRDefault="0064642E" w:rsidP="009C574D">
      <w:pPr>
        <w:autoSpaceDE w:val="0"/>
        <w:autoSpaceDN w:val="0"/>
        <w:adjustRightInd w:val="0"/>
        <w:spacing w:before="72" w:line="274" w:lineRule="exact"/>
        <w:ind w:firstLine="567"/>
        <w:jc w:val="both"/>
        <w:rPr>
          <w:rFonts w:eastAsia="Times New Roman"/>
          <w:lang w:val="sr-Cyrl-CS" w:eastAsia="sr-Cyrl-CS"/>
        </w:rPr>
      </w:pPr>
    </w:p>
    <w:p w14:paraId="225E1688" w14:textId="77777777" w:rsidR="00412E8B" w:rsidRDefault="00412E8B" w:rsidP="009C574D">
      <w:pPr>
        <w:autoSpaceDE w:val="0"/>
        <w:autoSpaceDN w:val="0"/>
        <w:adjustRightInd w:val="0"/>
        <w:spacing w:before="72" w:line="274" w:lineRule="exact"/>
        <w:ind w:firstLine="567"/>
        <w:jc w:val="both"/>
        <w:rPr>
          <w:rFonts w:eastAsia="Times New Roman"/>
          <w:lang w:val="sr-Cyrl-CS" w:eastAsia="sr-Cyrl-CS"/>
        </w:rPr>
      </w:pPr>
    </w:p>
    <w:p w14:paraId="3FF13B1B" w14:textId="77777777" w:rsidR="00412E8B" w:rsidRDefault="00412E8B" w:rsidP="009C574D">
      <w:pPr>
        <w:autoSpaceDE w:val="0"/>
        <w:autoSpaceDN w:val="0"/>
        <w:adjustRightInd w:val="0"/>
        <w:spacing w:before="72" w:line="274" w:lineRule="exact"/>
        <w:ind w:firstLine="567"/>
        <w:jc w:val="both"/>
        <w:rPr>
          <w:rFonts w:eastAsia="Times New Roman"/>
          <w:lang w:val="sr-Cyrl-CS" w:eastAsia="sr-Cyrl-CS"/>
        </w:rPr>
      </w:pPr>
    </w:p>
    <w:p w14:paraId="453A2A99" w14:textId="77777777" w:rsidR="00412E8B" w:rsidRDefault="00412E8B" w:rsidP="009C574D">
      <w:pPr>
        <w:autoSpaceDE w:val="0"/>
        <w:autoSpaceDN w:val="0"/>
        <w:adjustRightInd w:val="0"/>
        <w:spacing w:before="72" w:line="274" w:lineRule="exact"/>
        <w:ind w:firstLine="567"/>
        <w:jc w:val="both"/>
        <w:rPr>
          <w:rFonts w:eastAsia="Times New Roman"/>
          <w:lang w:val="sr-Cyrl-CS" w:eastAsia="sr-Cyrl-CS"/>
        </w:rPr>
      </w:pPr>
    </w:p>
    <w:p w14:paraId="65A724AF" w14:textId="77777777" w:rsidR="00412E8B" w:rsidRDefault="00412E8B" w:rsidP="009C574D">
      <w:pPr>
        <w:autoSpaceDE w:val="0"/>
        <w:autoSpaceDN w:val="0"/>
        <w:adjustRightInd w:val="0"/>
        <w:spacing w:before="72" w:line="274" w:lineRule="exact"/>
        <w:ind w:firstLine="567"/>
        <w:jc w:val="both"/>
        <w:rPr>
          <w:rFonts w:eastAsia="Times New Roman"/>
          <w:lang w:val="sr-Cyrl-CS" w:eastAsia="sr-Cyrl-CS"/>
        </w:rPr>
      </w:pPr>
    </w:p>
    <w:p w14:paraId="5A203A73" w14:textId="77777777" w:rsidR="00412E8B" w:rsidRDefault="00412E8B" w:rsidP="009C574D">
      <w:pPr>
        <w:autoSpaceDE w:val="0"/>
        <w:autoSpaceDN w:val="0"/>
        <w:adjustRightInd w:val="0"/>
        <w:spacing w:before="72" w:line="274" w:lineRule="exact"/>
        <w:ind w:firstLine="567"/>
        <w:jc w:val="both"/>
        <w:rPr>
          <w:rFonts w:eastAsia="Times New Roman"/>
          <w:lang w:val="sr-Cyrl-CS" w:eastAsia="sr-Cyrl-CS"/>
        </w:rPr>
      </w:pPr>
    </w:p>
    <w:p w14:paraId="4312CA42" w14:textId="77777777" w:rsidR="00412E8B" w:rsidRDefault="00412E8B" w:rsidP="009C574D">
      <w:pPr>
        <w:autoSpaceDE w:val="0"/>
        <w:autoSpaceDN w:val="0"/>
        <w:adjustRightInd w:val="0"/>
        <w:spacing w:before="72" w:line="274" w:lineRule="exact"/>
        <w:ind w:firstLine="567"/>
        <w:jc w:val="both"/>
        <w:rPr>
          <w:rFonts w:eastAsia="Times New Roman"/>
          <w:lang w:val="sr-Cyrl-CS" w:eastAsia="sr-Cyrl-CS"/>
        </w:rPr>
      </w:pPr>
    </w:p>
    <w:p w14:paraId="0EDB8392" w14:textId="77777777" w:rsidR="00412E8B" w:rsidRDefault="00412E8B" w:rsidP="009C574D">
      <w:pPr>
        <w:autoSpaceDE w:val="0"/>
        <w:autoSpaceDN w:val="0"/>
        <w:adjustRightInd w:val="0"/>
        <w:spacing w:before="72" w:line="274" w:lineRule="exact"/>
        <w:ind w:firstLine="567"/>
        <w:jc w:val="both"/>
        <w:rPr>
          <w:rFonts w:eastAsia="Times New Roman"/>
          <w:lang w:val="sr-Cyrl-CS" w:eastAsia="sr-Cyrl-CS"/>
        </w:rPr>
      </w:pPr>
    </w:p>
    <w:p w14:paraId="11DC9363" w14:textId="77777777" w:rsidR="0064642E" w:rsidRDefault="0064642E" w:rsidP="009C574D">
      <w:pPr>
        <w:autoSpaceDE w:val="0"/>
        <w:autoSpaceDN w:val="0"/>
        <w:adjustRightInd w:val="0"/>
        <w:spacing w:before="72" w:line="274" w:lineRule="exact"/>
        <w:ind w:firstLine="567"/>
        <w:jc w:val="both"/>
        <w:rPr>
          <w:rFonts w:eastAsia="Times New Roman"/>
          <w:lang w:val="sr-Cyrl-CS" w:eastAsia="sr-Cyrl-CS"/>
        </w:rPr>
      </w:pPr>
    </w:p>
    <w:p w14:paraId="560EFE27" w14:textId="77777777" w:rsidR="0064642E" w:rsidRDefault="0064642E" w:rsidP="009C574D">
      <w:pPr>
        <w:autoSpaceDE w:val="0"/>
        <w:autoSpaceDN w:val="0"/>
        <w:adjustRightInd w:val="0"/>
        <w:spacing w:before="72" w:line="274" w:lineRule="exact"/>
        <w:ind w:firstLine="567"/>
        <w:jc w:val="both"/>
        <w:rPr>
          <w:rFonts w:eastAsia="Times New Roman"/>
          <w:lang w:val="sr-Cyrl-CS" w:eastAsia="sr-Cyrl-CS"/>
        </w:rPr>
      </w:pPr>
    </w:p>
    <w:p w14:paraId="1838F90F" w14:textId="77777777" w:rsidR="0064642E" w:rsidRDefault="0064642E" w:rsidP="009C574D">
      <w:pPr>
        <w:autoSpaceDE w:val="0"/>
        <w:autoSpaceDN w:val="0"/>
        <w:adjustRightInd w:val="0"/>
        <w:spacing w:before="72" w:line="274" w:lineRule="exact"/>
        <w:ind w:firstLine="567"/>
        <w:jc w:val="both"/>
        <w:rPr>
          <w:rFonts w:eastAsia="Times New Roman"/>
          <w:lang w:val="sr-Cyrl-CS" w:eastAsia="sr-Cyrl-CS"/>
        </w:rPr>
      </w:pPr>
    </w:p>
    <w:p w14:paraId="5CB77496" w14:textId="77777777" w:rsidR="0064642E" w:rsidRDefault="0064642E" w:rsidP="009C574D">
      <w:pPr>
        <w:autoSpaceDE w:val="0"/>
        <w:autoSpaceDN w:val="0"/>
        <w:adjustRightInd w:val="0"/>
        <w:spacing w:before="72" w:line="274" w:lineRule="exact"/>
        <w:ind w:firstLine="567"/>
        <w:jc w:val="both"/>
        <w:rPr>
          <w:rFonts w:eastAsia="Times New Roman"/>
          <w:lang w:val="sr-Cyrl-CS" w:eastAsia="sr-Cyrl-CS"/>
        </w:rPr>
      </w:pPr>
    </w:p>
    <w:p w14:paraId="1E7D8E78" w14:textId="77777777" w:rsidR="00AE4B90" w:rsidRDefault="00AE4B90" w:rsidP="009C574D">
      <w:pPr>
        <w:autoSpaceDE w:val="0"/>
        <w:autoSpaceDN w:val="0"/>
        <w:adjustRightInd w:val="0"/>
        <w:spacing w:before="72" w:line="274" w:lineRule="exact"/>
        <w:ind w:firstLine="567"/>
        <w:jc w:val="both"/>
        <w:rPr>
          <w:rFonts w:eastAsia="Times New Roman"/>
          <w:lang w:val="sr-Cyrl-CS" w:eastAsia="sr-Cyrl-CS"/>
        </w:rPr>
      </w:pPr>
    </w:p>
    <w:p w14:paraId="1B0C0D83" w14:textId="77777777" w:rsidR="00AE4B90" w:rsidRDefault="00AE4B90" w:rsidP="009C574D">
      <w:pPr>
        <w:autoSpaceDE w:val="0"/>
        <w:autoSpaceDN w:val="0"/>
        <w:adjustRightInd w:val="0"/>
        <w:spacing w:before="72" w:line="274" w:lineRule="exact"/>
        <w:ind w:firstLine="567"/>
        <w:jc w:val="both"/>
        <w:rPr>
          <w:rFonts w:eastAsia="Times New Roman"/>
          <w:lang w:val="sr-Cyrl-CS" w:eastAsia="sr-Cyrl-CS"/>
        </w:rPr>
      </w:pPr>
    </w:p>
    <w:p w14:paraId="1789D334" w14:textId="77777777" w:rsidR="00AE4B90" w:rsidRDefault="00AE4B90" w:rsidP="009C574D">
      <w:pPr>
        <w:autoSpaceDE w:val="0"/>
        <w:autoSpaceDN w:val="0"/>
        <w:adjustRightInd w:val="0"/>
        <w:spacing w:before="72" w:line="274" w:lineRule="exact"/>
        <w:ind w:firstLine="567"/>
        <w:jc w:val="both"/>
        <w:rPr>
          <w:rFonts w:eastAsia="Times New Roman"/>
          <w:lang w:val="sr-Cyrl-CS" w:eastAsia="sr-Cyrl-CS"/>
        </w:rPr>
      </w:pPr>
    </w:p>
    <w:p w14:paraId="27D65AF3" w14:textId="77777777" w:rsidR="00AE4B90" w:rsidRDefault="00AE4B90" w:rsidP="009C574D">
      <w:pPr>
        <w:autoSpaceDE w:val="0"/>
        <w:autoSpaceDN w:val="0"/>
        <w:adjustRightInd w:val="0"/>
        <w:spacing w:before="72" w:line="274" w:lineRule="exact"/>
        <w:ind w:firstLine="567"/>
        <w:jc w:val="both"/>
        <w:rPr>
          <w:rFonts w:eastAsia="Times New Roman"/>
          <w:lang w:val="sr-Cyrl-CS" w:eastAsia="sr-Cyrl-CS"/>
        </w:rPr>
      </w:pPr>
    </w:p>
    <w:p w14:paraId="750DC546" w14:textId="77777777" w:rsidR="00AE4B90" w:rsidRDefault="00AE4B90" w:rsidP="009C574D">
      <w:pPr>
        <w:autoSpaceDE w:val="0"/>
        <w:autoSpaceDN w:val="0"/>
        <w:adjustRightInd w:val="0"/>
        <w:spacing w:before="72" w:line="274" w:lineRule="exact"/>
        <w:ind w:firstLine="567"/>
        <w:jc w:val="both"/>
        <w:rPr>
          <w:rFonts w:eastAsia="Times New Roman"/>
          <w:lang w:val="sr-Cyrl-CS" w:eastAsia="sr-Cyrl-CS"/>
        </w:rPr>
      </w:pPr>
    </w:p>
    <w:p w14:paraId="7931F490" w14:textId="77777777" w:rsidR="00AE4B90" w:rsidRDefault="00AE4B90" w:rsidP="009C574D">
      <w:pPr>
        <w:autoSpaceDE w:val="0"/>
        <w:autoSpaceDN w:val="0"/>
        <w:adjustRightInd w:val="0"/>
        <w:spacing w:before="72" w:line="274" w:lineRule="exact"/>
        <w:ind w:firstLine="567"/>
        <w:jc w:val="both"/>
        <w:rPr>
          <w:rFonts w:eastAsia="Times New Roman"/>
          <w:lang w:val="sr-Cyrl-CS" w:eastAsia="sr-Cyrl-CS"/>
        </w:rPr>
      </w:pPr>
    </w:p>
    <w:p w14:paraId="05008AEB" w14:textId="77777777" w:rsidR="0064642E" w:rsidRDefault="0064642E" w:rsidP="009C574D">
      <w:pPr>
        <w:autoSpaceDE w:val="0"/>
        <w:autoSpaceDN w:val="0"/>
        <w:adjustRightInd w:val="0"/>
        <w:spacing w:before="72" w:line="274" w:lineRule="exact"/>
        <w:ind w:firstLine="567"/>
        <w:jc w:val="both"/>
        <w:rPr>
          <w:rFonts w:eastAsia="Times New Roman"/>
          <w:lang w:val="sr-Cyrl-CS" w:eastAsia="sr-Cyrl-CS"/>
        </w:rPr>
      </w:pPr>
    </w:p>
    <w:p w14:paraId="00DE067B" w14:textId="77777777" w:rsidR="009C574D" w:rsidRPr="007D425E" w:rsidRDefault="009C574D" w:rsidP="009C574D">
      <w:pPr>
        <w:autoSpaceDE w:val="0"/>
        <w:autoSpaceDN w:val="0"/>
        <w:adjustRightInd w:val="0"/>
        <w:spacing w:before="72" w:line="274" w:lineRule="exact"/>
        <w:ind w:firstLine="567"/>
        <w:jc w:val="both"/>
        <w:rPr>
          <w:rFonts w:eastAsia="Times New Roman"/>
          <w:lang w:val="sr-Cyrl-CS" w:eastAsia="sr-Cyrl-CS"/>
        </w:rPr>
      </w:pPr>
      <w:r w:rsidRPr="007D425E">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60AB5D7F" w14:textId="77777777" w:rsidR="009C574D" w:rsidRPr="007D425E" w:rsidRDefault="009C574D" w:rsidP="009C574D">
      <w:pPr>
        <w:autoSpaceDE w:val="0"/>
        <w:autoSpaceDN w:val="0"/>
        <w:adjustRightInd w:val="0"/>
        <w:spacing w:before="72" w:line="274" w:lineRule="exact"/>
        <w:ind w:firstLine="567"/>
        <w:jc w:val="both"/>
        <w:rPr>
          <w:rFonts w:eastAsia="Times New Roman"/>
          <w:b/>
          <w:lang w:eastAsia="ar-SA"/>
        </w:rPr>
      </w:pPr>
    </w:p>
    <w:p w14:paraId="292EAF8D" w14:textId="77777777" w:rsidR="009C574D" w:rsidRPr="007D425E" w:rsidRDefault="009C574D" w:rsidP="009C574D">
      <w:pPr>
        <w:suppressAutoHyphens/>
        <w:ind w:right="-1"/>
        <w:jc w:val="center"/>
        <w:rPr>
          <w:rFonts w:eastAsia="Times New Roman"/>
          <w:b/>
          <w:lang w:val="sr-Cyrl-RS" w:eastAsia="ar-SA"/>
        </w:rPr>
      </w:pPr>
      <w:r w:rsidRPr="007D425E">
        <w:rPr>
          <w:rFonts w:eastAsia="Times New Roman"/>
          <w:b/>
          <w:lang w:eastAsia="ar-SA"/>
        </w:rPr>
        <w:t>И З Ј А В У</w:t>
      </w:r>
    </w:p>
    <w:p w14:paraId="7F116E10" w14:textId="77777777" w:rsidR="009C574D" w:rsidRPr="007D425E" w:rsidRDefault="009C574D" w:rsidP="009C574D">
      <w:pPr>
        <w:suppressAutoHyphens/>
        <w:ind w:right="-1"/>
        <w:jc w:val="center"/>
        <w:rPr>
          <w:rFonts w:eastAsia="Times New Roman"/>
          <w:b/>
          <w:lang w:val="sr-Cyrl-RS" w:eastAsia="ar-SA"/>
        </w:rPr>
      </w:pPr>
    </w:p>
    <w:p w14:paraId="5AB864B5" w14:textId="77777777" w:rsidR="009C574D" w:rsidRPr="007D425E" w:rsidRDefault="009C574D" w:rsidP="009C574D">
      <w:pPr>
        <w:autoSpaceDE w:val="0"/>
        <w:autoSpaceDN w:val="0"/>
        <w:adjustRightInd w:val="0"/>
        <w:spacing w:line="240" w:lineRule="exact"/>
        <w:jc w:val="both"/>
        <w:rPr>
          <w:rFonts w:eastAsia="Times New Roman"/>
          <w:lang w:eastAsia="ar-SA"/>
        </w:rPr>
      </w:pPr>
    </w:p>
    <w:p w14:paraId="6EFC4832" w14:textId="0786CB3C" w:rsidR="009C574D" w:rsidRPr="007D425E" w:rsidRDefault="009C574D" w:rsidP="009C574D">
      <w:pPr>
        <w:suppressAutoHyphens/>
        <w:jc w:val="both"/>
        <w:rPr>
          <w:rFonts w:eastAsia="Times New Roman" w:cs="Arial"/>
          <w:lang w:val="sr-Cyrl-CS" w:eastAsia="sr-Cyrl-CS"/>
        </w:rPr>
      </w:pPr>
      <w:r w:rsidRPr="007D425E">
        <w:rPr>
          <w:rFonts w:eastAsia="Times New Roman" w:cs="Arial"/>
          <w:b/>
          <w:lang w:val="sr-Cyrl-CS" w:eastAsia="sr-Cyrl-CS"/>
        </w:rPr>
        <w:t xml:space="preserve">Понуђач  </w:t>
      </w:r>
      <w:r w:rsidRPr="007D425E">
        <w:rPr>
          <w:rFonts w:eastAsia="Times New Roman" w:cs="Arial"/>
          <w:lang w:val="sr-Cyrl-CS" w:eastAsia="sr-Cyrl-CS"/>
        </w:rPr>
        <w:t xml:space="preserve">_______________________________________из ____________________, у поступку  набавке </w:t>
      </w:r>
      <w:r w:rsidR="00412E8B">
        <w:rPr>
          <w:rFonts w:eastAsia="Times New Roman" w:cs="Arial"/>
          <w:b/>
          <w:lang w:val="sr-Cyrl-RS" w:eastAsia="sr-Cyrl-CS"/>
        </w:rPr>
        <w:t xml:space="preserve">радова </w:t>
      </w:r>
      <w:r w:rsidRPr="007D425E">
        <w:rPr>
          <w:rFonts w:eastAsia="Times New Roman" w:cs="Arial"/>
          <w:b/>
          <w:lang w:val="sr-Cyrl-RS" w:eastAsia="sr-Cyrl-CS"/>
        </w:rPr>
        <w:t xml:space="preserve"> </w:t>
      </w:r>
      <w:proofErr w:type="spellStart"/>
      <w:r w:rsidRPr="007D425E">
        <w:rPr>
          <w:rFonts w:eastAsia="Times New Roman"/>
          <w:b/>
        </w:rPr>
        <w:t>број</w:t>
      </w:r>
      <w:proofErr w:type="spellEnd"/>
      <w:r w:rsidRPr="007D425E">
        <w:rPr>
          <w:rFonts w:eastAsia="Times New Roman"/>
          <w:b/>
          <w:lang w:val="sr-Cyrl-CS" w:eastAsia="sr-Latn-CS"/>
        </w:rPr>
        <w:t xml:space="preserve"> </w:t>
      </w:r>
      <w:r w:rsidR="00412E8B">
        <w:rPr>
          <w:rFonts w:eastAsia="Times New Roman"/>
          <w:b/>
          <w:lang w:val="sr-Cyrl-RS" w:eastAsia="sr-Latn-CS"/>
        </w:rPr>
        <w:t>1</w:t>
      </w:r>
      <w:r w:rsidRPr="007D425E">
        <w:rPr>
          <w:rFonts w:eastAsia="Times New Roman"/>
          <w:b/>
          <w:lang w:val="sr-Cyrl-CS" w:eastAsia="sr-Latn-CS"/>
        </w:rPr>
        <w:t xml:space="preserve">. </w:t>
      </w:r>
      <w:r w:rsidR="00412E8B">
        <w:rPr>
          <w:rFonts w:eastAsia="Times New Roman" w:cs="Arial"/>
          <w:b/>
          <w:lang w:val="sr-Cyrl-CS" w:eastAsia="sr-Cyrl-CS"/>
        </w:rPr>
        <w:t>Санација вртића Панда</w:t>
      </w:r>
      <w:r w:rsidRPr="007D425E">
        <w:rPr>
          <w:rFonts w:eastAsia="Times New Roman"/>
          <w:b/>
          <w:lang w:val="sr-Cyrl-RS" w:eastAsia="sr-Latn-CS"/>
        </w:rPr>
        <w:t xml:space="preserve">, </w:t>
      </w:r>
      <w:r w:rsidRPr="007D425E">
        <w:rPr>
          <w:rFonts w:eastAsia="Times New Roman" w:cs="Arial"/>
          <w:b/>
          <w:u w:val="single"/>
          <w:lang w:val="sr-Cyrl-CS" w:eastAsia="sr-Cyrl-CS"/>
        </w:rPr>
        <w:t xml:space="preserve">испуњава </w:t>
      </w:r>
      <w:r w:rsidRPr="007D425E">
        <w:rPr>
          <w:rFonts w:eastAsia="Times New Roman" w:cs="Arial"/>
          <w:lang w:val="sr-Cyrl-CS" w:eastAsia="sr-Cyrl-CS"/>
        </w:rPr>
        <w:t>услове дефинисане конкурсном документацијом за предметну  набавку и то:</w:t>
      </w:r>
    </w:p>
    <w:p w14:paraId="5F6A9B33" w14:textId="77777777" w:rsidR="009C574D" w:rsidRPr="007D425E" w:rsidRDefault="009C574D" w:rsidP="009C574D">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7D425E">
        <w:rPr>
          <w:rFonts w:eastAsia="Times New Roman"/>
          <w:lang w:val="sr-Cyrl-CS" w:eastAsia="ar-SA"/>
        </w:rPr>
        <w:t>да је регистрован је код надлежног органа, односно уписан у одговарајући регистар;</w:t>
      </w:r>
    </w:p>
    <w:p w14:paraId="17D0E93E" w14:textId="77777777" w:rsidR="009C574D" w:rsidRPr="007D425E" w:rsidRDefault="009C574D" w:rsidP="009C574D">
      <w:pPr>
        <w:numPr>
          <w:ilvl w:val="0"/>
          <w:numId w:val="2"/>
        </w:numPr>
        <w:tabs>
          <w:tab w:val="left" w:pos="426"/>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4490B0B6" w14:textId="77777777" w:rsidR="009C574D" w:rsidRPr="007D425E" w:rsidRDefault="009C574D" w:rsidP="009C574D">
      <w:pPr>
        <w:numPr>
          <w:ilvl w:val="0"/>
          <w:numId w:val="2"/>
        </w:numPr>
        <w:suppressAutoHyphens/>
        <w:spacing w:before="120"/>
        <w:ind w:left="426" w:right="23" w:hanging="426"/>
        <w:jc w:val="both"/>
        <w:rPr>
          <w:rFonts w:eastAsia="Times New Roman"/>
          <w:lang w:val="sr-Cyrl-CS" w:eastAsia="ar-SA"/>
        </w:rPr>
      </w:pPr>
      <w:r w:rsidRPr="007D425E">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7DD81100" w14:textId="77777777" w:rsidR="009C574D" w:rsidRPr="007D425E" w:rsidRDefault="009C574D" w:rsidP="009C574D">
      <w:pPr>
        <w:numPr>
          <w:ilvl w:val="0"/>
          <w:numId w:val="2"/>
        </w:numPr>
        <w:tabs>
          <w:tab w:val="left" w:pos="0"/>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51139DD" w14:textId="77777777" w:rsidR="009C574D" w:rsidRPr="007D425E" w:rsidRDefault="009C574D" w:rsidP="009C574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7D425E">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1A10AFE3" w14:textId="77777777" w:rsidR="009C574D" w:rsidRPr="007D425E" w:rsidRDefault="009C574D" w:rsidP="009C574D">
      <w:pPr>
        <w:tabs>
          <w:tab w:val="left" w:pos="0"/>
        </w:tabs>
        <w:suppressAutoHyphens/>
        <w:autoSpaceDE w:val="0"/>
        <w:autoSpaceDN w:val="0"/>
        <w:adjustRightInd w:val="0"/>
        <w:spacing w:line="274" w:lineRule="exact"/>
        <w:ind w:left="426" w:right="144"/>
        <w:jc w:val="both"/>
        <w:rPr>
          <w:rFonts w:eastAsia="Times New Roman"/>
          <w:lang w:eastAsia="sr-Cyrl-CS"/>
        </w:rPr>
      </w:pPr>
    </w:p>
    <w:p w14:paraId="0D384F84" w14:textId="20971D22" w:rsidR="009C574D" w:rsidRPr="007D425E" w:rsidRDefault="009C574D" w:rsidP="009C574D">
      <w:pPr>
        <w:suppressAutoHyphens/>
        <w:jc w:val="both"/>
        <w:rPr>
          <w:rFonts w:eastAsia="Times New Roman"/>
          <w:lang w:val="sr-Cyrl-RS"/>
        </w:rPr>
      </w:pPr>
      <w:proofErr w:type="spellStart"/>
      <w:r w:rsidRPr="007D425E">
        <w:rPr>
          <w:rFonts w:eastAsia="Times New Roman"/>
        </w:rPr>
        <w:t>Понуђач</w:t>
      </w:r>
      <w:proofErr w:type="spellEnd"/>
      <w:r w:rsidRPr="007D425E">
        <w:rPr>
          <w:rFonts w:eastAsia="Times New Roman"/>
        </w:rPr>
        <w:t xml:space="preserve"> </w:t>
      </w:r>
      <w:proofErr w:type="spellStart"/>
      <w:r w:rsidRPr="007D425E">
        <w:rPr>
          <w:rFonts w:eastAsia="Times New Roman"/>
        </w:rPr>
        <w:t>овом</w:t>
      </w:r>
      <w:proofErr w:type="spellEnd"/>
      <w:r w:rsidRPr="007D425E">
        <w:rPr>
          <w:rFonts w:eastAsia="Times New Roman"/>
        </w:rPr>
        <w:t xml:space="preserve"> Изјавом, </w:t>
      </w:r>
      <w:proofErr w:type="spellStart"/>
      <w:r w:rsidRPr="007D425E">
        <w:rPr>
          <w:rFonts w:eastAsia="Times New Roman"/>
        </w:rPr>
        <w:t>под</w:t>
      </w:r>
      <w:proofErr w:type="spellEnd"/>
      <w:r w:rsidRPr="007D425E">
        <w:rPr>
          <w:rFonts w:eastAsia="Times New Roman"/>
        </w:rPr>
        <w:t xml:space="preserve"> </w:t>
      </w:r>
      <w:proofErr w:type="spellStart"/>
      <w:r w:rsidRPr="007D425E">
        <w:rPr>
          <w:rFonts w:eastAsia="Times New Roman"/>
        </w:rPr>
        <w:t>пуном</w:t>
      </w:r>
      <w:proofErr w:type="spellEnd"/>
      <w:r w:rsidRPr="007D425E">
        <w:rPr>
          <w:rFonts w:eastAsia="Times New Roman"/>
        </w:rPr>
        <w:t xml:space="preserve"> </w:t>
      </w:r>
      <w:proofErr w:type="spellStart"/>
      <w:r w:rsidRPr="007D425E">
        <w:rPr>
          <w:rFonts w:eastAsia="Times New Roman"/>
        </w:rPr>
        <w:t>материјалном</w:t>
      </w:r>
      <w:proofErr w:type="spellEnd"/>
      <w:r w:rsidRPr="007D425E">
        <w:rPr>
          <w:rFonts w:eastAsia="Times New Roman"/>
        </w:rPr>
        <w:t xml:space="preserve"> и </w:t>
      </w:r>
      <w:proofErr w:type="spellStart"/>
      <w:r w:rsidRPr="007D425E">
        <w:rPr>
          <w:rFonts w:eastAsia="Times New Roman"/>
        </w:rPr>
        <w:t>кривичном</w:t>
      </w:r>
      <w:proofErr w:type="spellEnd"/>
      <w:r w:rsidRPr="007D425E">
        <w:rPr>
          <w:rFonts w:eastAsia="Times New Roman"/>
        </w:rPr>
        <w:t xml:space="preserve"> </w:t>
      </w:r>
      <w:proofErr w:type="spellStart"/>
      <w:r w:rsidRPr="007D425E">
        <w:rPr>
          <w:rFonts w:eastAsia="Times New Roman"/>
        </w:rPr>
        <w:t>одговорношћу</w:t>
      </w:r>
      <w:proofErr w:type="spellEnd"/>
      <w:r w:rsidRPr="007D425E">
        <w:rPr>
          <w:rFonts w:eastAsia="Times New Roman"/>
        </w:rPr>
        <w:t xml:space="preserve"> </w:t>
      </w:r>
      <w:proofErr w:type="spellStart"/>
      <w:proofErr w:type="gramStart"/>
      <w:r w:rsidRPr="007D425E">
        <w:rPr>
          <w:rFonts w:eastAsia="Times New Roman"/>
        </w:rPr>
        <w:t>потврђује</w:t>
      </w:r>
      <w:proofErr w:type="spellEnd"/>
      <w:r w:rsidRPr="007D425E">
        <w:rPr>
          <w:rFonts w:eastAsia="Times New Roman"/>
        </w:rPr>
        <w:t xml:space="preserve">  </w:t>
      </w:r>
      <w:proofErr w:type="spellStart"/>
      <w:r w:rsidRPr="007D425E">
        <w:rPr>
          <w:rFonts w:eastAsia="Times New Roman"/>
        </w:rPr>
        <w:t>да</w:t>
      </w:r>
      <w:proofErr w:type="spellEnd"/>
      <w:proofErr w:type="gramEnd"/>
      <w:r w:rsidRPr="007D425E">
        <w:rPr>
          <w:rFonts w:eastAsia="Times New Roman"/>
        </w:rPr>
        <w:t xml:space="preserve"> </w:t>
      </w:r>
      <w:proofErr w:type="spellStart"/>
      <w:r w:rsidRPr="007D425E">
        <w:rPr>
          <w:rFonts w:eastAsia="Times New Roman"/>
        </w:rPr>
        <w:t>је</w:t>
      </w:r>
      <w:proofErr w:type="spellEnd"/>
      <w:r w:rsidRPr="007D425E">
        <w:rPr>
          <w:rFonts w:eastAsia="Times New Roman"/>
        </w:rPr>
        <w:t xml:space="preserve"> </w:t>
      </w:r>
      <w:proofErr w:type="spellStart"/>
      <w:r w:rsidRPr="007D425E">
        <w:rPr>
          <w:rFonts w:eastAsia="Times New Roman"/>
        </w:rPr>
        <w:t>понуду</w:t>
      </w:r>
      <w:proofErr w:type="spellEnd"/>
      <w:r w:rsidRPr="007D425E">
        <w:rPr>
          <w:rFonts w:eastAsia="Times New Roman"/>
        </w:rPr>
        <w:t xml:space="preserve"> у </w:t>
      </w:r>
      <w:proofErr w:type="spellStart"/>
      <w:r w:rsidRPr="007D425E">
        <w:rPr>
          <w:rFonts w:eastAsia="Times New Roman"/>
        </w:rPr>
        <w:t>поступку</w:t>
      </w:r>
      <w:proofErr w:type="spellEnd"/>
      <w:r w:rsidRPr="007D425E">
        <w:rPr>
          <w:rFonts w:eastAsia="Times New Roman"/>
        </w:rPr>
        <w:t xml:space="preserve"> </w:t>
      </w:r>
      <w:proofErr w:type="spellStart"/>
      <w:r w:rsidRPr="007D425E">
        <w:rPr>
          <w:rFonts w:eastAsia="Times New Roman"/>
        </w:rPr>
        <w:t>набавке</w:t>
      </w:r>
      <w:proofErr w:type="spellEnd"/>
      <w:r w:rsidRPr="007D425E">
        <w:rPr>
          <w:rFonts w:eastAsia="Times New Roman"/>
        </w:rPr>
        <w:t xml:space="preserve"> </w:t>
      </w:r>
      <w:r w:rsidR="00412E8B">
        <w:rPr>
          <w:rFonts w:eastAsia="Times New Roman" w:cs="Arial"/>
          <w:lang w:val="sr-Cyrl-RS" w:eastAsia="sr-Cyrl-CS"/>
        </w:rPr>
        <w:t>радова</w:t>
      </w:r>
      <w:r w:rsidRPr="007D425E">
        <w:rPr>
          <w:rFonts w:eastAsia="Times New Roman" w:cs="Arial"/>
          <w:lang w:eastAsia="sr-Cyrl-CS"/>
        </w:rPr>
        <w:t xml:space="preserve"> </w:t>
      </w:r>
      <w:proofErr w:type="spellStart"/>
      <w:r w:rsidRPr="007D425E">
        <w:rPr>
          <w:rFonts w:eastAsia="Times New Roman" w:cs="Arial"/>
          <w:lang w:eastAsia="sr-Cyrl-CS"/>
        </w:rPr>
        <w:t>број</w:t>
      </w:r>
      <w:proofErr w:type="spellEnd"/>
      <w:r w:rsidRPr="007D425E">
        <w:rPr>
          <w:rFonts w:eastAsia="Times New Roman" w:cs="Arial"/>
          <w:lang w:val="sr-Cyrl-RS" w:eastAsia="sr-Cyrl-CS"/>
        </w:rPr>
        <w:t xml:space="preserve"> </w:t>
      </w:r>
      <w:r w:rsidR="00412E8B">
        <w:rPr>
          <w:rFonts w:eastAsia="Times New Roman" w:cs="Arial"/>
          <w:lang w:val="sr-Cyrl-RS" w:eastAsia="sr-Cyrl-CS"/>
        </w:rPr>
        <w:t>1</w:t>
      </w:r>
      <w:r w:rsidRPr="007D425E">
        <w:rPr>
          <w:rFonts w:eastAsia="Times New Roman" w:cs="Arial"/>
          <w:lang w:val="sr-Cyrl-CS" w:eastAsia="sr-Cyrl-CS"/>
        </w:rPr>
        <w:t>.</w:t>
      </w:r>
      <w:r w:rsidRPr="007D425E">
        <w:rPr>
          <w:rFonts w:eastAsia="Times New Roman"/>
          <w:lang w:val="sr-Cyrl-CS" w:eastAsia="sr-Latn-CS"/>
        </w:rPr>
        <w:t xml:space="preserve"> </w:t>
      </w:r>
      <w:r w:rsidR="00412E8B">
        <w:rPr>
          <w:rFonts w:eastAsia="Times New Roman"/>
          <w:b/>
          <w:lang w:val="sr-Cyrl-RS" w:eastAsia="sr-Latn-CS"/>
        </w:rPr>
        <w:t>Санација вртића Панда</w:t>
      </w:r>
      <w:r w:rsidR="004A27CF">
        <w:rPr>
          <w:rFonts w:eastAsia="Times New Roman"/>
          <w:b/>
          <w:lang w:val="sr-Cyrl-RS" w:eastAsia="sr-Latn-CS"/>
        </w:rPr>
        <w:t xml:space="preserve"> </w:t>
      </w:r>
      <w:r w:rsidRPr="007D425E">
        <w:rPr>
          <w:rFonts w:eastAsia="Times New Roman"/>
          <w:lang w:eastAsia="ar-SA"/>
        </w:rPr>
        <w:t xml:space="preserve"> </w:t>
      </w:r>
      <w:proofErr w:type="spellStart"/>
      <w:r w:rsidRPr="007D425E">
        <w:rPr>
          <w:rFonts w:eastAsia="Times New Roman"/>
          <w:lang w:eastAsia="ar-SA"/>
        </w:rPr>
        <w:t>п</w:t>
      </w:r>
      <w:r w:rsidRPr="007D425E">
        <w:rPr>
          <w:rFonts w:eastAsia="Times New Roman"/>
        </w:rPr>
        <w:t>однео</w:t>
      </w:r>
      <w:proofErr w:type="spellEnd"/>
      <w:r w:rsidRPr="007D425E">
        <w:rPr>
          <w:rFonts w:eastAsia="Times New Roman"/>
        </w:rPr>
        <w:t xml:space="preserve"> </w:t>
      </w:r>
      <w:proofErr w:type="spellStart"/>
      <w:r w:rsidRPr="007D425E">
        <w:rPr>
          <w:rFonts w:eastAsia="Times New Roman"/>
        </w:rPr>
        <w:t>потпуно</w:t>
      </w:r>
      <w:proofErr w:type="spellEnd"/>
      <w:r w:rsidRPr="007D425E">
        <w:rPr>
          <w:rFonts w:eastAsia="Times New Roman"/>
        </w:rPr>
        <w:t xml:space="preserve"> </w:t>
      </w:r>
      <w:proofErr w:type="spellStart"/>
      <w:r w:rsidRPr="007D425E">
        <w:rPr>
          <w:rFonts w:eastAsia="Times New Roman"/>
        </w:rPr>
        <w:t>независно</w:t>
      </w:r>
      <w:proofErr w:type="spellEnd"/>
      <w:r w:rsidRPr="007D425E">
        <w:rPr>
          <w:rFonts w:eastAsia="Times New Roman"/>
        </w:rPr>
        <w:t xml:space="preserve"> и </w:t>
      </w:r>
      <w:proofErr w:type="spellStart"/>
      <w:r w:rsidRPr="007D425E">
        <w:rPr>
          <w:rFonts w:eastAsia="Times New Roman"/>
        </w:rPr>
        <w:t>без</w:t>
      </w:r>
      <w:proofErr w:type="spellEnd"/>
      <w:r w:rsidRPr="007D425E">
        <w:rPr>
          <w:rFonts w:eastAsia="Times New Roman"/>
        </w:rPr>
        <w:t xml:space="preserve"> </w:t>
      </w:r>
      <w:proofErr w:type="spellStart"/>
      <w:r w:rsidRPr="007D425E">
        <w:rPr>
          <w:rFonts w:eastAsia="Times New Roman"/>
        </w:rPr>
        <w:t>договора</w:t>
      </w:r>
      <w:proofErr w:type="spellEnd"/>
      <w:r w:rsidRPr="007D425E">
        <w:rPr>
          <w:rFonts w:eastAsia="Times New Roman"/>
        </w:rPr>
        <w:t xml:space="preserve"> </w:t>
      </w:r>
      <w:proofErr w:type="spellStart"/>
      <w:r w:rsidRPr="007D425E">
        <w:rPr>
          <w:rFonts w:eastAsia="Times New Roman"/>
        </w:rPr>
        <w:t>са</w:t>
      </w:r>
      <w:proofErr w:type="spellEnd"/>
      <w:r w:rsidRPr="007D425E">
        <w:rPr>
          <w:rFonts w:eastAsia="Times New Roman"/>
        </w:rPr>
        <w:t xml:space="preserve"> </w:t>
      </w:r>
      <w:proofErr w:type="spellStart"/>
      <w:r w:rsidRPr="007D425E">
        <w:rPr>
          <w:rFonts w:eastAsia="Times New Roman"/>
        </w:rPr>
        <w:t>другим</w:t>
      </w:r>
      <w:proofErr w:type="spellEnd"/>
      <w:r w:rsidRPr="007D425E">
        <w:rPr>
          <w:rFonts w:eastAsia="Times New Roman"/>
        </w:rPr>
        <w:t xml:space="preserve"> </w:t>
      </w:r>
      <w:proofErr w:type="spellStart"/>
      <w:r w:rsidRPr="007D425E">
        <w:rPr>
          <w:rFonts w:eastAsia="Times New Roman"/>
        </w:rPr>
        <w:t>понуђачима</w:t>
      </w:r>
      <w:proofErr w:type="spellEnd"/>
      <w:r w:rsidRPr="007D425E">
        <w:rPr>
          <w:rFonts w:eastAsia="Times New Roman"/>
        </w:rPr>
        <w:t xml:space="preserve"> </w:t>
      </w:r>
      <w:proofErr w:type="spellStart"/>
      <w:r w:rsidRPr="007D425E">
        <w:rPr>
          <w:rFonts w:eastAsia="Times New Roman"/>
        </w:rPr>
        <w:t>или</w:t>
      </w:r>
      <w:proofErr w:type="spellEnd"/>
      <w:r w:rsidRPr="007D425E">
        <w:rPr>
          <w:rFonts w:eastAsia="Times New Roman"/>
          <w:lang w:val="sr-Cyrl-RS"/>
        </w:rPr>
        <w:t xml:space="preserve"> </w:t>
      </w:r>
      <w:proofErr w:type="spellStart"/>
      <w:r w:rsidRPr="007D425E">
        <w:rPr>
          <w:rFonts w:eastAsia="Times New Roman"/>
        </w:rPr>
        <w:t>заинтересованим</w:t>
      </w:r>
      <w:proofErr w:type="spellEnd"/>
      <w:r w:rsidRPr="007D425E">
        <w:rPr>
          <w:rFonts w:eastAsia="Times New Roman"/>
        </w:rPr>
        <w:t xml:space="preserve"> </w:t>
      </w:r>
      <w:proofErr w:type="spellStart"/>
      <w:r w:rsidRPr="007D425E">
        <w:rPr>
          <w:rFonts w:eastAsia="Times New Roman"/>
        </w:rPr>
        <w:t>лицима</w:t>
      </w:r>
      <w:proofErr w:type="spellEnd"/>
      <w:r w:rsidRPr="007D425E">
        <w:rPr>
          <w:rFonts w:eastAsia="Times New Roman"/>
        </w:rPr>
        <w:t>.</w:t>
      </w:r>
    </w:p>
    <w:p w14:paraId="444F2955" w14:textId="77777777" w:rsidR="009C574D" w:rsidRPr="007D425E" w:rsidRDefault="009C574D" w:rsidP="009C574D">
      <w:pPr>
        <w:suppressAutoHyphens/>
        <w:jc w:val="both"/>
        <w:rPr>
          <w:rFonts w:eastAsia="Times New Roman"/>
          <w:lang w:val="sr-Cyrl-RS"/>
        </w:rPr>
      </w:pPr>
    </w:p>
    <w:p w14:paraId="2BF18C6E" w14:textId="77777777" w:rsidR="009C574D" w:rsidRPr="007D425E" w:rsidRDefault="009C574D" w:rsidP="009C574D">
      <w:pPr>
        <w:suppressAutoHyphens/>
        <w:jc w:val="both"/>
        <w:rPr>
          <w:rFonts w:eastAsia="Times New Roman"/>
          <w:lang w:val="sr-Cyrl-RS"/>
        </w:rPr>
      </w:pPr>
    </w:p>
    <w:p w14:paraId="6CA516AC" w14:textId="1F8BD92F" w:rsidR="009C574D" w:rsidRPr="007D425E" w:rsidRDefault="009C574D" w:rsidP="009C574D">
      <w:pPr>
        <w:rPr>
          <w:rFonts w:eastAsia="Times New Roman"/>
          <w:bCs/>
          <w:iCs/>
          <w:lang w:val="sr-Latn-CS"/>
        </w:rPr>
      </w:pPr>
      <w:r w:rsidRPr="007D425E">
        <w:rPr>
          <w:rFonts w:eastAsia="Times New Roman"/>
          <w:bCs/>
          <w:iCs/>
          <w:lang w:val="sr-Cyrl-CS"/>
        </w:rPr>
        <w:t>У Нишу,   ____.____.202</w:t>
      </w:r>
      <w:r w:rsidR="00925D1D">
        <w:rPr>
          <w:rFonts w:eastAsia="Times New Roman"/>
          <w:bCs/>
          <w:iCs/>
          <w:lang w:val="sr-Cyrl-RS"/>
        </w:rPr>
        <w:t>5</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14:paraId="1463C5F7" w14:textId="77777777" w:rsidR="009C574D" w:rsidRPr="007D425E" w:rsidRDefault="009C574D" w:rsidP="009C574D">
      <w:pPr>
        <w:rPr>
          <w:rFonts w:eastAsia="Times New Roman"/>
          <w:bCs/>
          <w:iCs/>
          <w:lang w:val="sr-Latn-CS"/>
        </w:rPr>
      </w:pPr>
    </w:p>
    <w:p w14:paraId="52AE4369" w14:textId="77777777" w:rsidR="009C574D" w:rsidRPr="007D425E" w:rsidRDefault="009C574D" w:rsidP="009C574D">
      <w:pPr>
        <w:ind w:left="4950"/>
        <w:rPr>
          <w:rFonts w:eastAsia="Times New Roman"/>
          <w:bCs/>
          <w:iCs/>
        </w:rPr>
      </w:pPr>
    </w:p>
    <w:p w14:paraId="025CF335" w14:textId="77777777" w:rsidR="009C574D" w:rsidRPr="007D425E" w:rsidRDefault="009C574D" w:rsidP="009C574D">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14:paraId="42EAE67C" w14:textId="77777777" w:rsidR="009C574D" w:rsidRPr="007D425E" w:rsidRDefault="009C574D" w:rsidP="009C574D">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r w:rsidRPr="007D425E">
        <w:rPr>
          <w:rFonts w:eastAsia="Times New Roman"/>
          <w:b/>
        </w:rPr>
        <w:t xml:space="preserve">                                                                                                                                                                       </w:t>
      </w:r>
    </w:p>
    <w:sectPr w:rsidR="009C574D" w:rsidRPr="007D425E" w:rsidSect="00CD7FE0">
      <w:headerReference w:type="default" r:id="rId9"/>
      <w:footerReference w:type="default" r:id="rId10"/>
      <w:pgSz w:w="12240" w:h="15840"/>
      <w:pgMar w:top="851"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73A18" w14:textId="77777777" w:rsidR="000E7BE8" w:rsidRDefault="000E7BE8" w:rsidP="004A27CF">
      <w:r>
        <w:separator/>
      </w:r>
    </w:p>
  </w:endnote>
  <w:endnote w:type="continuationSeparator" w:id="0">
    <w:p w14:paraId="3201D877" w14:textId="77777777" w:rsidR="000E7BE8" w:rsidRDefault="000E7BE8" w:rsidP="004A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B86A" w14:textId="77777777" w:rsidR="00000000" w:rsidRDefault="00000000">
    <w:pPr>
      <w:pStyle w:val="Footer1"/>
      <w:jc w:val="right"/>
    </w:pPr>
  </w:p>
  <w:p w14:paraId="1129BA44" w14:textId="77777777" w:rsidR="00000000" w:rsidRDefault="00000000">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11278" w14:textId="77777777" w:rsidR="000E7BE8" w:rsidRDefault="000E7BE8" w:rsidP="004A27CF">
      <w:r>
        <w:separator/>
      </w:r>
    </w:p>
  </w:footnote>
  <w:footnote w:type="continuationSeparator" w:id="0">
    <w:p w14:paraId="5264310C" w14:textId="77777777" w:rsidR="000E7BE8" w:rsidRDefault="000E7BE8" w:rsidP="004A2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901E" w14:textId="77777777" w:rsidR="00000000" w:rsidRPr="00B14A2E" w:rsidRDefault="00000000" w:rsidP="00C70E12">
    <w:pPr>
      <w:pStyle w:val="Header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ECD71A0"/>
    <w:multiLevelType w:val="hybridMultilevel"/>
    <w:tmpl w:val="8DAE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292202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328105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9123838">
    <w:abstractNumId w:val="0"/>
  </w:num>
  <w:num w:numId="4" w16cid:durableId="1800872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74D"/>
    <w:rsid w:val="000E6468"/>
    <w:rsid w:val="000E7BE8"/>
    <w:rsid w:val="001441DE"/>
    <w:rsid w:val="001F5432"/>
    <w:rsid w:val="002E3504"/>
    <w:rsid w:val="00382763"/>
    <w:rsid w:val="003D672C"/>
    <w:rsid w:val="003E67D1"/>
    <w:rsid w:val="00412E8B"/>
    <w:rsid w:val="004A27CF"/>
    <w:rsid w:val="00555A08"/>
    <w:rsid w:val="0064642E"/>
    <w:rsid w:val="00652877"/>
    <w:rsid w:val="006B2ADB"/>
    <w:rsid w:val="006D7F19"/>
    <w:rsid w:val="007D425E"/>
    <w:rsid w:val="00821497"/>
    <w:rsid w:val="008714A3"/>
    <w:rsid w:val="008F5406"/>
    <w:rsid w:val="00925D1D"/>
    <w:rsid w:val="009C574D"/>
    <w:rsid w:val="009F4735"/>
    <w:rsid w:val="00A46F22"/>
    <w:rsid w:val="00A6590C"/>
    <w:rsid w:val="00AE4B90"/>
    <w:rsid w:val="00B07451"/>
    <w:rsid w:val="00B14A2E"/>
    <w:rsid w:val="00BD60CF"/>
    <w:rsid w:val="00BF1DB3"/>
    <w:rsid w:val="00C4766D"/>
    <w:rsid w:val="00DD5BD4"/>
    <w:rsid w:val="00F8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EB13"/>
  <w15:docId w15:val="{05419403-D64A-4165-AEC7-9B48695B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74D"/>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Header1">
    <w:name w:val="Header1"/>
    <w:basedOn w:val="Normal"/>
    <w:next w:val="Zaglavljestranice"/>
    <w:link w:val="HeaderChar"/>
    <w:uiPriority w:val="99"/>
    <w:unhideWhenUsed/>
    <w:rsid w:val="009C574D"/>
    <w:pPr>
      <w:tabs>
        <w:tab w:val="center" w:pos="4680"/>
        <w:tab w:val="right" w:pos="9360"/>
      </w:tabs>
      <w:ind w:left="720" w:hanging="360"/>
      <w:jc w:val="both"/>
    </w:pPr>
  </w:style>
  <w:style w:type="character" w:customStyle="1" w:styleId="HeaderChar">
    <w:name w:val="Header Char"/>
    <w:basedOn w:val="Podrazumevanifontpasusa"/>
    <w:link w:val="Header1"/>
    <w:uiPriority w:val="99"/>
    <w:rsid w:val="009C574D"/>
  </w:style>
  <w:style w:type="paragraph" w:customStyle="1" w:styleId="Footer1">
    <w:name w:val="Footer1"/>
    <w:basedOn w:val="Normal"/>
    <w:next w:val="Podnojestranice"/>
    <w:link w:val="FooterChar"/>
    <w:uiPriority w:val="99"/>
    <w:unhideWhenUsed/>
    <w:rsid w:val="009C574D"/>
    <w:pPr>
      <w:tabs>
        <w:tab w:val="center" w:pos="4680"/>
        <w:tab w:val="right" w:pos="9360"/>
      </w:tabs>
      <w:ind w:left="720" w:hanging="360"/>
      <w:jc w:val="both"/>
    </w:pPr>
  </w:style>
  <w:style w:type="character" w:customStyle="1" w:styleId="FooterChar">
    <w:name w:val="Footer Char"/>
    <w:basedOn w:val="Podrazumevanifontpasusa"/>
    <w:link w:val="Footer1"/>
    <w:uiPriority w:val="99"/>
    <w:rsid w:val="009C574D"/>
  </w:style>
  <w:style w:type="table" w:styleId="Koordinatnamreatabele">
    <w:name w:val="Table Grid"/>
    <w:basedOn w:val="Normalnatabela"/>
    <w:uiPriority w:val="59"/>
    <w:rsid w:val="009C5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stranice">
    <w:name w:val="header"/>
    <w:basedOn w:val="Normal"/>
    <w:link w:val="ZaglavljestraniceChar"/>
    <w:uiPriority w:val="99"/>
    <w:unhideWhenUsed/>
    <w:rsid w:val="009C574D"/>
    <w:pPr>
      <w:tabs>
        <w:tab w:val="center" w:pos="4680"/>
        <w:tab w:val="right" w:pos="9360"/>
      </w:tabs>
    </w:pPr>
  </w:style>
  <w:style w:type="character" w:customStyle="1" w:styleId="ZaglavljestraniceChar">
    <w:name w:val="Zaglavlje stranice Char"/>
    <w:basedOn w:val="Podrazumevanifontpasusa"/>
    <w:link w:val="Zaglavljestranice"/>
    <w:uiPriority w:val="99"/>
    <w:rsid w:val="009C574D"/>
  </w:style>
  <w:style w:type="paragraph" w:styleId="Podnojestranice">
    <w:name w:val="footer"/>
    <w:basedOn w:val="Normal"/>
    <w:link w:val="PodnojestraniceChar"/>
    <w:uiPriority w:val="99"/>
    <w:unhideWhenUsed/>
    <w:rsid w:val="009C574D"/>
    <w:pPr>
      <w:tabs>
        <w:tab w:val="center" w:pos="4680"/>
        <w:tab w:val="right" w:pos="9360"/>
      </w:tabs>
    </w:pPr>
  </w:style>
  <w:style w:type="character" w:customStyle="1" w:styleId="PodnojestraniceChar">
    <w:name w:val="Podnožje stranice Char"/>
    <w:basedOn w:val="Podrazumevanifontpasusa"/>
    <w:link w:val="Podnojestranice"/>
    <w:uiPriority w:val="99"/>
    <w:rsid w:val="009C574D"/>
  </w:style>
  <w:style w:type="paragraph" w:styleId="Pasussalistom">
    <w:name w:val="List Paragraph"/>
    <w:basedOn w:val="Normal"/>
    <w:uiPriority w:val="34"/>
    <w:qFormat/>
    <w:rsid w:val="007D4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E7396-3FE3-4E7E-89F4-F87CCF5E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664</Words>
  <Characters>3790</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5</cp:revision>
  <dcterms:created xsi:type="dcterms:W3CDTF">2022-12-02T07:46:00Z</dcterms:created>
  <dcterms:modified xsi:type="dcterms:W3CDTF">2025-11-18T09:15:00Z</dcterms:modified>
</cp:coreProperties>
</file>